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54D3C0" w14:textId="77777777" w:rsidR="007946C2" w:rsidRPr="00CC60A0" w:rsidRDefault="007946C2" w:rsidP="00A02975">
      <w:pPr>
        <w:pStyle w:val="Zkladntext"/>
        <w:contextualSpacing/>
        <w:rPr>
          <w:rFonts w:ascii="Calibri" w:hAnsi="Calibri" w:cs="Arial"/>
          <w:b/>
          <w:sz w:val="22"/>
          <w:szCs w:val="22"/>
          <w:lang w:val="sk-SK"/>
        </w:rPr>
      </w:pPr>
    </w:p>
    <w:p w14:paraId="424C3176" w14:textId="77777777" w:rsidR="00665865" w:rsidRPr="00CC60A0" w:rsidRDefault="00665865" w:rsidP="00A02975">
      <w:pPr>
        <w:rPr>
          <w:lang w:val="sk-SK"/>
        </w:rPr>
      </w:pPr>
    </w:p>
    <w:p w14:paraId="00124500" w14:textId="44EC77FF" w:rsidR="00EB6481" w:rsidRPr="00EB46BB" w:rsidRDefault="003F098D" w:rsidP="00A02975">
      <w:pPr>
        <w:jc w:val="both"/>
        <w:rPr>
          <w:color w:val="1E4E9D"/>
          <w:sz w:val="16"/>
          <w:szCs w:val="16"/>
        </w:rPr>
      </w:pPr>
      <w:r>
        <w:rPr>
          <w:rFonts w:ascii="Calibri" w:hAnsi="Calibri" w:cs="Calibri"/>
          <w:noProof/>
          <w:color w:val="1F497D"/>
          <w:lang w:val="sk-SK" w:eastAsia="sk-SK"/>
        </w:rPr>
        <w:drawing>
          <wp:inline distT="0" distB="0" distL="0" distR="0" wp14:anchorId="657E9E9B" wp14:editId="58260075">
            <wp:extent cx="5972175" cy="809625"/>
            <wp:effectExtent l="0" t="0" r="9525" b="9525"/>
            <wp:docPr id="1" name="Obrázok 1" descr="cid:image001.jpg@01DAAB88.21F29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jpg@01DAAB88.21F29960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7EDCF44" w14:textId="77777777" w:rsidR="00BC37ED" w:rsidRPr="00CC60A0" w:rsidRDefault="00BC37ED" w:rsidP="00A02975">
      <w:pPr>
        <w:pStyle w:val="Nadpis4"/>
        <w:tabs>
          <w:tab w:val="left" w:pos="7160"/>
          <w:tab w:val="left" w:pos="9820"/>
        </w:tabs>
        <w:spacing w:before="0"/>
        <w:contextualSpacing/>
        <w:rPr>
          <w:rFonts w:ascii="Calibri" w:hAnsi="Calibri" w:cs="Arial"/>
          <w:sz w:val="22"/>
          <w:szCs w:val="22"/>
          <w:lang w:val="sk-SK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573"/>
        <w:gridCol w:w="6754"/>
      </w:tblGrid>
      <w:tr w:rsidR="00EF3CD9" w:rsidRPr="00CC60A0" w14:paraId="6A33808E" w14:textId="77777777" w:rsidTr="008B4830">
        <w:tc>
          <w:tcPr>
            <w:tcW w:w="5000" w:type="pct"/>
            <w:gridSpan w:val="2"/>
            <w:shd w:val="clear" w:color="auto" w:fill="DBE5F1" w:themeFill="accent1" w:themeFillTint="33"/>
            <w:vAlign w:val="center"/>
          </w:tcPr>
          <w:p w14:paraId="59353B5F" w14:textId="77777777" w:rsidR="00EF3CD9" w:rsidRPr="00CC60A0" w:rsidRDefault="00AE7F30" w:rsidP="00A02975">
            <w:pPr>
              <w:jc w:val="center"/>
              <w:rPr>
                <w:rFonts w:ascii="Calibri" w:hAnsi="Calibri"/>
                <w:b/>
                <w:sz w:val="28"/>
                <w:szCs w:val="28"/>
                <w:lang w:val="sk-SK"/>
              </w:rPr>
            </w:pPr>
            <w:r w:rsidRPr="001D42AC">
              <w:rPr>
                <w:rFonts w:ascii="Calibri" w:hAnsi="Calibri"/>
                <w:b/>
                <w:sz w:val="28"/>
                <w:szCs w:val="28"/>
                <w:lang w:val="sk-SK"/>
              </w:rPr>
              <w:t xml:space="preserve">ZÁMER </w:t>
            </w:r>
            <w:r w:rsidR="00E82243">
              <w:rPr>
                <w:rFonts w:ascii="Calibri" w:hAnsi="Calibri"/>
                <w:b/>
                <w:sz w:val="28"/>
                <w:szCs w:val="28"/>
                <w:lang w:val="sk-SK"/>
              </w:rPr>
              <w:t xml:space="preserve">A PODKLADY </w:t>
            </w:r>
            <w:r w:rsidR="00123641" w:rsidRPr="001D42AC">
              <w:rPr>
                <w:rFonts w:ascii="Calibri" w:hAnsi="Calibri"/>
                <w:b/>
                <w:sz w:val="28"/>
                <w:szCs w:val="28"/>
                <w:lang w:val="sk-SK"/>
              </w:rPr>
              <w:t>NÁRODNÉHO PROJEKTU</w:t>
            </w:r>
            <w:r w:rsidR="00EB320E" w:rsidRPr="001D42AC">
              <w:rPr>
                <w:rFonts w:ascii="Calibri" w:hAnsi="Calibri"/>
                <w:b/>
                <w:sz w:val="28"/>
                <w:szCs w:val="28"/>
                <w:lang w:val="sk-SK"/>
              </w:rPr>
              <w:t xml:space="preserve"> PRE PROGRAM SLOVENSKO 2021 - 2027</w:t>
            </w:r>
          </w:p>
        </w:tc>
      </w:tr>
      <w:tr w:rsidR="00B8332B" w:rsidRPr="00CC60A0" w14:paraId="2F158B8F" w14:textId="77777777" w:rsidTr="00EB6481">
        <w:tc>
          <w:tcPr>
            <w:tcW w:w="1730" w:type="pct"/>
            <w:shd w:val="clear" w:color="auto" w:fill="F2F2F2" w:themeFill="background1" w:themeFillShade="F2"/>
            <w:vAlign w:val="center"/>
          </w:tcPr>
          <w:p w14:paraId="54D7A7A5" w14:textId="77777777" w:rsidR="00B8332B" w:rsidRPr="00CC60A0" w:rsidRDefault="007F5088" w:rsidP="00A02975">
            <w:pPr>
              <w:tabs>
                <w:tab w:val="left" w:pos="2756"/>
              </w:tabs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 xml:space="preserve">Názov </w:t>
            </w:r>
            <w:r w:rsidR="001F47BB">
              <w:rPr>
                <w:rFonts w:ascii="Calibri" w:hAnsi="Calibri" w:cs="Arial"/>
                <w:b/>
                <w:lang w:val="sk-SK"/>
              </w:rPr>
              <w:t xml:space="preserve">národného </w:t>
            </w:r>
            <w:r w:rsidRPr="00CC60A0">
              <w:rPr>
                <w:rFonts w:ascii="Calibri" w:hAnsi="Calibri" w:cs="Arial"/>
                <w:b/>
                <w:lang w:val="sk-SK"/>
              </w:rPr>
              <w:t>projektu</w:t>
            </w:r>
            <w:r w:rsidR="001F47BB">
              <w:rPr>
                <w:rFonts w:ascii="Calibri" w:hAnsi="Calibri" w:cs="Arial"/>
                <w:b/>
                <w:lang w:val="sk-SK"/>
              </w:rPr>
              <w:t xml:space="preserve"> (ďalej aj „NP“)</w:t>
            </w:r>
          </w:p>
        </w:tc>
        <w:tc>
          <w:tcPr>
            <w:tcW w:w="3270" w:type="pct"/>
            <w:vAlign w:val="center"/>
          </w:tcPr>
          <w:p w14:paraId="70473988" w14:textId="77777777" w:rsidR="00B8332B" w:rsidRDefault="00555C6D" w:rsidP="00A02975">
            <w:pPr>
              <w:rPr>
                <w:rFonts w:asciiTheme="minorHAnsi" w:hAnsiTheme="minorHAnsi" w:cstheme="minorHAnsi"/>
                <w:lang w:val="sk-SK"/>
              </w:rPr>
            </w:pPr>
            <w:r w:rsidRPr="00FF075B">
              <w:rPr>
                <w:rFonts w:asciiTheme="minorHAnsi" w:hAnsiTheme="minorHAnsi" w:cstheme="minorHAnsi"/>
                <w:lang w:val="sk-SK"/>
              </w:rPr>
              <w:t>Poskytovanie potravinovej a/alebo základnej materiálnej pomoci najodkázanejším osobám</w:t>
            </w:r>
          </w:p>
          <w:p w14:paraId="77771961" w14:textId="77777777" w:rsidR="001D0193" w:rsidRPr="00555C6D" w:rsidRDefault="001D0193" w:rsidP="00A02975">
            <w:pPr>
              <w:rPr>
                <w:rFonts w:ascii="Calibri" w:hAnsi="Calibri" w:cs="Arial"/>
                <w:lang w:val="sk-SK"/>
              </w:rPr>
            </w:pPr>
          </w:p>
        </w:tc>
      </w:tr>
      <w:tr w:rsidR="00EB320E" w:rsidRPr="00EB320E" w14:paraId="37AC129A" w14:textId="77777777" w:rsidTr="00EB6481">
        <w:tc>
          <w:tcPr>
            <w:tcW w:w="1730" w:type="pct"/>
            <w:shd w:val="clear" w:color="auto" w:fill="F2F2F2" w:themeFill="background1" w:themeFillShade="F2"/>
            <w:vAlign w:val="center"/>
          </w:tcPr>
          <w:p w14:paraId="6897C763" w14:textId="77777777" w:rsidR="00EB320E" w:rsidRPr="001D42AC" w:rsidRDefault="00EB320E" w:rsidP="00A02975">
            <w:pPr>
              <w:tabs>
                <w:tab w:val="left" w:pos="2756"/>
              </w:tabs>
              <w:rPr>
                <w:rFonts w:ascii="Calibri" w:hAnsi="Calibri" w:cs="Arial"/>
                <w:b/>
                <w:lang w:val="sk-SK"/>
              </w:rPr>
            </w:pPr>
            <w:r w:rsidRPr="001D42AC">
              <w:rPr>
                <w:rFonts w:ascii="Calibri" w:hAnsi="Calibri" w:cs="Arial"/>
                <w:b/>
                <w:lang w:val="sk-SK"/>
              </w:rPr>
              <w:t>Poskytovateľ</w:t>
            </w:r>
          </w:p>
        </w:tc>
        <w:tc>
          <w:tcPr>
            <w:tcW w:w="3270" w:type="pct"/>
            <w:vAlign w:val="center"/>
          </w:tcPr>
          <w:p w14:paraId="21C90406" w14:textId="77777777" w:rsidR="00EB320E" w:rsidRPr="00EB320E" w:rsidRDefault="003F098D" w:rsidP="00A02975">
            <w:pPr>
              <w:rPr>
                <w:rFonts w:ascii="Calibri" w:hAnsi="Calibri" w:cs="Arial"/>
                <w:color w:val="FF0000"/>
                <w:lang w:val="sk-SK"/>
              </w:rPr>
            </w:pPr>
            <w:sdt>
              <w:sdtPr>
                <w:rPr>
                  <w:rFonts w:asciiTheme="minorHAnsi" w:hAnsiTheme="minorHAnsi" w:cstheme="minorHAnsi"/>
                </w:rPr>
                <w:id w:val="1051270296"/>
                <w:placeholder>
                  <w:docPart w:val="44FAB646CD2C49A58DAB8E485AB3BF63"/>
                </w:placeholder>
                <w:comboBox>
                  <w:listItem w:value="Vyberte položku."/>
                  <w:listItem w:displayText="Ministerstvo investícií, regionálneho rozvoja a informatizácie SR" w:value="Ministerstvo investícií, regionálneho rozvoja a informatizácie SR"/>
                  <w:listItem w:displayText="Ministerstvo dopravy SR" w:value="Ministerstvo dopravy SR"/>
                  <w:listItem w:displayText="Ministerstvo životného prostredia SR" w:value="Ministerstvo životného prostredia SR"/>
                  <w:listItem w:displayText="Ministerstvo hospodárstva SR" w:value="Ministerstvo hospodárstva SR"/>
                  <w:listItem w:displayText="Slovenská inovačná a energetická agentúra" w:value="Slovenská inovačná a energetická agentúra"/>
                  <w:listItem w:displayText="Ministerstvo vnútra SR" w:value="Ministerstvo vnútra SR"/>
                  <w:listItem w:displayText="Ministerstvo zdravotníctva SR" w:value="Ministerstvo zdravotníctva SR"/>
                  <w:listItem w:displayText="Úrad vlády SR" w:value="Úrad vlády SR"/>
                  <w:listItem w:displayText="Ministerstvo školstva, vedy výskumu a športu SR" w:value="Ministerstvo školstva, vedy výskumu a športu SR"/>
                  <w:listItem w:displayText="Ministerstvo práce, sociálnych vecí a rodiny SR" w:value="Ministerstvo práce, sociálnych vecí a rodiny SR"/>
                </w:comboBox>
              </w:sdtPr>
              <w:sdtEndPr/>
              <w:sdtContent>
                <w:r w:rsidR="00FD670F" w:rsidRPr="004E5AF2">
                  <w:rPr>
                    <w:rFonts w:asciiTheme="minorHAnsi" w:hAnsiTheme="minorHAnsi" w:cstheme="minorHAnsi"/>
                  </w:rPr>
                  <w:t>Ministerstvo práce, sociálnych vecí a rodiny SR</w:t>
                </w:r>
              </w:sdtContent>
            </w:sdt>
          </w:p>
        </w:tc>
      </w:tr>
      <w:tr w:rsidR="00EB320E" w:rsidRPr="00EB320E" w14:paraId="5C3EF91A" w14:textId="77777777" w:rsidTr="00EB6481">
        <w:tc>
          <w:tcPr>
            <w:tcW w:w="1730" w:type="pct"/>
            <w:shd w:val="clear" w:color="auto" w:fill="F2F2F2" w:themeFill="background1" w:themeFillShade="F2"/>
            <w:vAlign w:val="center"/>
          </w:tcPr>
          <w:p w14:paraId="5F526F2A" w14:textId="77777777" w:rsidR="00EB320E" w:rsidRPr="001D42AC" w:rsidRDefault="00EB320E" w:rsidP="00A02975">
            <w:pPr>
              <w:tabs>
                <w:tab w:val="left" w:pos="2756"/>
              </w:tabs>
              <w:rPr>
                <w:rFonts w:ascii="Calibri" w:hAnsi="Calibri" w:cs="Arial"/>
                <w:b/>
                <w:lang w:val="sk-SK"/>
              </w:rPr>
            </w:pPr>
            <w:r w:rsidRPr="001D42AC">
              <w:rPr>
                <w:rFonts w:ascii="Calibri" w:hAnsi="Calibri" w:cs="Arial"/>
                <w:b/>
                <w:lang w:val="sk-SK"/>
              </w:rPr>
              <w:t>Celkové oprávnené výdavky NP (v EUR)</w:t>
            </w:r>
          </w:p>
        </w:tc>
        <w:tc>
          <w:tcPr>
            <w:tcW w:w="3270" w:type="pct"/>
            <w:vAlign w:val="center"/>
          </w:tcPr>
          <w:p w14:paraId="787F9A90" w14:textId="6DC0350F" w:rsidR="00A269B0" w:rsidRPr="00A269B0" w:rsidRDefault="0044701B" w:rsidP="00A02975">
            <w:pPr>
              <w:rPr>
                <w:rFonts w:ascii="Calibri" w:hAnsi="Calibri" w:cs="Arial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63</w:t>
            </w:r>
            <w:r w:rsidR="008902E8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 525 556 </w:t>
            </w:r>
            <w:r w:rsidR="000271E1">
              <w:rPr>
                <w:rFonts w:ascii="Calibri" w:hAnsi="Calibri" w:cs="Arial"/>
                <w:lang w:val="sk-SK"/>
              </w:rPr>
              <w:t> </w:t>
            </w:r>
            <w:r w:rsidR="00A269B0" w:rsidRPr="00A269B0">
              <w:rPr>
                <w:rFonts w:ascii="Calibri" w:hAnsi="Calibri" w:cs="Arial"/>
                <w:lang w:val="sk-SK"/>
              </w:rPr>
              <w:t>EUR</w:t>
            </w:r>
          </w:p>
          <w:p w14:paraId="4BC1935B" w14:textId="7B549927" w:rsidR="00EB320E" w:rsidRPr="00EB320E" w:rsidRDefault="00EB320E" w:rsidP="00A02975">
            <w:pPr>
              <w:rPr>
                <w:rFonts w:ascii="Calibri" w:hAnsi="Calibri" w:cs="Arial"/>
                <w:color w:val="FF0000"/>
                <w:lang w:val="sk-SK"/>
              </w:rPr>
            </w:pPr>
          </w:p>
        </w:tc>
      </w:tr>
    </w:tbl>
    <w:p w14:paraId="76E73BA0" w14:textId="77777777" w:rsidR="00532D50" w:rsidRPr="00CC60A0" w:rsidRDefault="00532D50" w:rsidP="00A02975">
      <w:pPr>
        <w:tabs>
          <w:tab w:val="left" w:pos="2756"/>
        </w:tabs>
        <w:contextualSpacing/>
        <w:rPr>
          <w:rFonts w:ascii="Calibri" w:hAnsi="Calibri" w:cs="Arial"/>
          <w:b/>
          <w:lang w:val="sk-SK"/>
        </w:rPr>
      </w:pPr>
    </w:p>
    <w:tbl>
      <w:tblPr>
        <w:tblStyle w:val="Mriekatabuky"/>
        <w:tblW w:w="5000" w:type="pct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573"/>
        <w:gridCol w:w="6754"/>
      </w:tblGrid>
      <w:tr w:rsidR="00B8332B" w:rsidRPr="00CC60A0" w14:paraId="0962087B" w14:textId="77777777" w:rsidTr="00830285">
        <w:tc>
          <w:tcPr>
            <w:tcW w:w="5000" w:type="pct"/>
            <w:gridSpan w:val="2"/>
            <w:shd w:val="clear" w:color="auto" w:fill="D9D9D9" w:themeFill="background1" w:themeFillShade="D9"/>
          </w:tcPr>
          <w:p w14:paraId="1FE75985" w14:textId="77777777" w:rsidR="00B8332B" w:rsidRPr="00CC60A0" w:rsidRDefault="00A70221" w:rsidP="00A02975">
            <w:pPr>
              <w:tabs>
                <w:tab w:val="left" w:pos="851"/>
              </w:tabs>
              <w:contextualSpacing/>
              <w:rPr>
                <w:rFonts w:ascii="Calibri" w:hAnsi="Calibri" w:cs="Arial"/>
                <w:b/>
                <w:sz w:val="28"/>
                <w:szCs w:val="28"/>
                <w:lang w:val="sk-SK"/>
              </w:rPr>
            </w:pPr>
            <w:r w:rsidRPr="00CC60A0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 xml:space="preserve">Identifikácia </w:t>
            </w:r>
            <w:r w:rsidR="00EF3CD9" w:rsidRPr="00CC60A0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 xml:space="preserve"> budúceho </w:t>
            </w:r>
            <w:r w:rsidRPr="00CC60A0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>žiadateľa</w:t>
            </w:r>
            <w:r w:rsidR="009F1668" w:rsidRPr="00CC60A0">
              <w:rPr>
                <w:rStyle w:val="Odkaznapoznmkupodiarou"/>
                <w:rFonts w:ascii="Calibri" w:hAnsi="Calibri"/>
                <w:b/>
                <w:color w:val="0063A2"/>
                <w:sz w:val="28"/>
                <w:szCs w:val="28"/>
                <w:lang w:val="sk-SK"/>
              </w:rPr>
              <w:footnoteReference w:id="1"/>
            </w:r>
          </w:p>
        </w:tc>
      </w:tr>
      <w:tr w:rsidR="00B8332B" w:rsidRPr="0057211D" w14:paraId="0590956C" w14:textId="77777777" w:rsidTr="00EB6481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10EBFCE6" w14:textId="77777777" w:rsidR="00B8332B" w:rsidRPr="0057211D" w:rsidRDefault="007F5088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57211D">
              <w:rPr>
                <w:rFonts w:ascii="Calibri" w:hAnsi="Calibri" w:cs="Arial"/>
                <w:b/>
                <w:lang w:val="sk-SK"/>
              </w:rPr>
              <w:t>Obchodné meno / názov</w:t>
            </w:r>
          </w:p>
        </w:tc>
        <w:tc>
          <w:tcPr>
            <w:tcW w:w="3270" w:type="pct"/>
            <w:vAlign w:val="center"/>
          </w:tcPr>
          <w:p w14:paraId="4851CF75" w14:textId="77777777" w:rsidR="00B8332B" w:rsidRPr="00DB0AE3" w:rsidRDefault="00F97362" w:rsidP="00A02975">
            <w:pPr>
              <w:pStyle w:val="TableParagraph"/>
              <w:contextualSpacing/>
              <w:rPr>
                <w:rFonts w:asciiTheme="minorHAnsi" w:hAnsiTheme="minorHAnsi" w:cs="Arial"/>
                <w:color w:val="000000" w:themeColor="text1"/>
                <w:lang w:val="sk-SK"/>
              </w:rPr>
            </w:pPr>
            <w:r w:rsidRPr="00DB0AE3">
              <w:rPr>
                <w:rFonts w:asciiTheme="minorHAnsi" w:hAnsiTheme="minorHAnsi" w:cs="Arial"/>
                <w:color w:val="000000" w:themeColor="text1"/>
                <w:lang w:val="sk-SK"/>
              </w:rPr>
              <w:t>MPSVR SR/sekcia sociálne</w:t>
            </w:r>
            <w:r w:rsidR="00DB0AE3">
              <w:rPr>
                <w:rFonts w:asciiTheme="minorHAnsi" w:hAnsiTheme="minorHAnsi" w:cs="Arial"/>
                <w:color w:val="000000" w:themeColor="text1"/>
                <w:lang w:val="sk-SK"/>
              </w:rPr>
              <w:t>j</w:t>
            </w:r>
            <w:r w:rsidRPr="00DB0AE3">
              <w:rPr>
                <w:rFonts w:asciiTheme="minorHAnsi" w:hAnsiTheme="minorHAnsi" w:cs="Arial"/>
                <w:color w:val="000000" w:themeColor="text1"/>
                <w:lang w:val="sk-SK"/>
              </w:rPr>
              <w:t xml:space="preserve"> politiky/O</w:t>
            </w:r>
            <w:r w:rsidR="00DB0AE3" w:rsidRPr="00DB0AE3">
              <w:rPr>
                <w:rFonts w:asciiTheme="minorHAnsi" w:hAnsiTheme="minorHAnsi" w:cs="Arial"/>
                <w:color w:val="000000" w:themeColor="text1"/>
                <w:lang w:val="sk-SK"/>
              </w:rPr>
              <w:t>dbor sociálnej pomoci a stratégie sociálnej politiky</w:t>
            </w:r>
          </w:p>
        </w:tc>
      </w:tr>
      <w:tr w:rsidR="00B8332B" w:rsidRPr="0057211D" w14:paraId="21813686" w14:textId="77777777" w:rsidTr="00EB6481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16C10284" w14:textId="77777777" w:rsidR="00B8332B" w:rsidRPr="0057211D" w:rsidRDefault="007F5088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57211D">
              <w:rPr>
                <w:rFonts w:ascii="Calibri" w:hAnsi="Calibri" w:cs="Arial"/>
                <w:b/>
                <w:lang w:val="sk-SK"/>
              </w:rPr>
              <w:t>Sídlo</w:t>
            </w:r>
          </w:p>
        </w:tc>
        <w:tc>
          <w:tcPr>
            <w:tcW w:w="3270" w:type="pct"/>
            <w:vAlign w:val="center"/>
          </w:tcPr>
          <w:p w14:paraId="058A30DD" w14:textId="77777777" w:rsidR="00B8332B" w:rsidRPr="00DB0AE3" w:rsidRDefault="00C6208A" w:rsidP="00A02975">
            <w:pPr>
              <w:pStyle w:val="TableParagraph"/>
              <w:contextualSpacing/>
              <w:rPr>
                <w:rFonts w:asciiTheme="minorHAnsi" w:hAnsiTheme="minorHAnsi" w:cs="Arial"/>
                <w:color w:val="000000" w:themeColor="text1"/>
                <w:lang w:val="sk-SK"/>
              </w:rPr>
            </w:pPr>
            <w:r w:rsidRPr="00DB0AE3">
              <w:rPr>
                <w:rFonts w:asciiTheme="minorHAnsi" w:hAnsiTheme="minorHAnsi" w:cs="Arial"/>
                <w:color w:val="000000" w:themeColor="text1"/>
                <w:lang w:val="sk-SK"/>
              </w:rPr>
              <w:t>Špitálska 4,6,8, 816 43 Bratislava</w:t>
            </w:r>
          </w:p>
        </w:tc>
      </w:tr>
      <w:tr w:rsidR="00B8332B" w:rsidRPr="0057211D" w14:paraId="6215DE11" w14:textId="77777777" w:rsidTr="00EB6481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75157AE8" w14:textId="77777777" w:rsidR="00B8332B" w:rsidRPr="0057211D" w:rsidRDefault="007F5088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57211D">
              <w:rPr>
                <w:rFonts w:ascii="Calibri" w:hAnsi="Calibri" w:cs="Arial"/>
                <w:b/>
                <w:lang w:val="sk-SK"/>
              </w:rPr>
              <w:t>Právna forma</w:t>
            </w:r>
          </w:p>
        </w:tc>
        <w:tc>
          <w:tcPr>
            <w:tcW w:w="3270" w:type="pct"/>
            <w:shd w:val="clear" w:color="auto" w:fill="auto"/>
            <w:vAlign w:val="center"/>
          </w:tcPr>
          <w:p w14:paraId="54191A61" w14:textId="77777777" w:rsidR="00B8332B" w:rsidRPr="00DB0AE3" w:rsidRDefault="00DB0AE3" w:rsidP="00A02975">
            <w:pPr>
              <w:pStyle w:val="TableParagraph"/>
              <w:contextualSpacing/>
              <w:rPr>
                <w:rFonts w:asciiTheme="minorHAnsi" w:hAnsiTheme="minorHAnsi" w:cs="Arial"/>
                <w:color w:val="000000" w:themeColor="text1"/>
                <w:lang w:val="sk-SK"/>
              </w:rPr>
            </w:pPr>
            <w:r>
              <w:rPr>
                <w:rFonts w:asciiTheme="minorHAnsi" w:hAnsiTheme="minorHAnsi" w:cs="Arial"/>
                <w:color w:val="000000" w:themeColor="text1"/>
                <w:lang w:val="sk-SK"/>
              </w:rPr>
              <w:t>Rozpočtová organizácia</w:t>
            </w:r>
          </w:p>
        </w:tc>
      </w:tr>
      <w:tr w:rsidR="00EB320E" w:rsidRPr="00EB320E" w14:paraId="6A539D65" w14:textId="77777777" w:rsidTr="008D6060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7BF5226A" w14:textId="77777777" w:rsidR="00EB320E" w:rsidRPr="00EB320E" w:rsidRDefault="00EB320E" w:rsidP="00A02975">
            <w:pPr>
              <w:contextualSpacing/>
              <w:rPr>
                <w:rFonts w:ascii="Calibri" w:hAnsi="Calibri" w:cs="Arial"/>
                <w:b/>
                <w:color w:val="FF0000"/>
                <w:lang w:val="sk-SK"/>
              </w:rPr>
            </w:pPr>
            <w:r w:rsidRPr="001D42AC">
              <w:rPr>
                <w:rFonts w:ascii="Calibri" w:hAnsi="Calibri" w:cs="Arial"/>
                <w:b/>
                <w:lang w:val="sk-SK"/>
              </w:rPr>
              <w:t>IČO</w:t>
            </w:r>
          </w:p>
        </w:tc>
        <w:tc>
          <w:tcPr>
            <w:tcW w:w="3270" w:type="pct"/>
            <w:shd w:val="clear" w:color="auto" w:fill="auto"/>
            <w:vAlign w:val="center"/>
          </w:tcPr>
          <w:p w14:paraId="06364076" w14:textId="77777777" w:rsidR="00EB320E" w:rsidRPr="00DB0AE3" w:rsidRDefault="00C6208A" w:rsidP="00A02975">
            <w:pPr>
              <w:pStyle w:val="TableParagraph"/>
              <w:contextualSpacing/>
              <w:rPr>
                <w:rFonts w:asciiTheme="minorHAnsi" w:hAnsiTheme="minorHAnsi" w:cs="Arial"/>
                <w:color w:val="000000" w:themeColor="text1"/>
                <w:lang w:val="sk-SK"/>
              </w:rPr>
            </w:pPr>
            <w:r w:rsidRPr="00DB0AE3">
              <w:rPr>
                <w:rFonts w:asciiTheme="minorHAnsi" w:hAnsiTheme="minorHAnsi" w:cs="Arial"/>
                <w:color w:val="000000" w:themeColor="text1"/>
                <w:lang w:val="sk-SK"/>
              </w:rPr>
              <w:t>681 156</w:t>
            </w:r>
          </w:p>
        </w:tc>
      </w:tr>
      <w:tr w:rsidR="00B8332B" w:rsidRPr="0057211D" w14:paraId="79DAAF2E" w14:textId="77777777" w:rsidTr="00ED4F51">
        <w:tblPrEx>
          <w:shd w:val="clear" w:color="auto" w:fill="auto"/>
        </w:tblPrEx>
        <w:tc>
          <w:tcPr>
            <w:tcW w:w="5000" w:type="pct"/>
            <w:gridSpan w:val="2"/>
            <w:shd w:val="clear" w:color="auto" w:fill="auto"/>
            <w:vAlign w:val="center"/>
          </w:tcPr>
          <w:p w14:paraId="24CA242E" w14:textId="77777777" w:rsidR="00B8332B" w:rsidRPr="00DB0AE3" w:rsidRDefault="00A70221" w:rsidP="00A02975">
            <w:pPr>
              <w:contextualSpacing/>
              <w:rPr>
                <w:rFonts w:asciiTheme="minorHAnsi" w:hAnsiTheme="minorHAnsi" w:cs="Arial"/>
                <w:color w:val="000000" w:themeColor="text1"/>
                <w:lang w:val="sk-SK"/>
              </w:rPr>
            </w:pPr>
            <w:r w:rsidRPr="00DB0AE3">
              <w:rPr>
                <w:rFonts w:asciiTheme="minorHAnsi" w:hAnsiTheme="minorHAnsi" w:cs="Arial"/>
                <w:b/>
                <w:color w:val="000000" w:themeColor="text1"/>
                <w:lang w:val="sk-SK"/>
              </w:rPr>
              <w:t>Štatutárny orgán</w:t>
            </w:r>
          </w:p>
        </w:tc>
      </w:tr>
      <w:tr w:rsidR="00B8332B" w:rsidRPr="00CC60A0" w14:paraId="3D7A6064" w14:textId="77777777" w:rsidTr="00EB6481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557F79EF" w14:textId="77777777" w:rsidR="00B8332B" w:rsidRPr="00CC60A0" w:rsidRDefault="007F5088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>Meno a priezvisko štatutára</w:t>
            </w:r>
          </w:p>
        </w:tc>
        <w:tc>
          <w:tcPr>
            <w:tcW w:w="3270" w:type="pct"/>
            <w:shd w:val="clear" w:color="auto" w:fill="auto"/>
          </w:tcPr>
          <w:p w14:paraId="1675BA57" w14:textId="549797F7" w:rsidR="00B8332B" w:rsidRPr="00A60E51" w:rsidRDefault="00A60E51" w:rsidP="00A02975">
            <w:pPr>
              <w:contextualSpacing/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  <w:lang w:val="sk-SK"/>
              </w:rPr>
            </w:pPr>
            <w:r w:rsidRPr="00A60E51">
              <w:rPr>
                <w:rStyle w:val="Siln"/>
                <w:rFonts w:cstheme="minorHAnsi"/>
                <w:b w:val="0"/>
                <w:sz w:val="20"/>
                <w:szCs w:val="20"/>
                <w:shd w:val="clear" w:color="auto" w:fill="FFFFFF"/>
              </w:rPr>
              <w:t>PhDr.</w:t>
            </w:r>
            <w:r w:rsidR="004C3A8F">
              <w:rPr>
                <w:rStyle w:val="Siln"/>
                <w:rFonts w:cstheme="minorHAnsi"/>
                <w:b w:val="0"/>
                <w:sz w:val="20"/>
                <w:szCs w:val="20"/>
                <w:shd w:val="clear" w:color="auto" w:fill="FFFFFF"/>
              </w:rPr>
              <w:t xml:space="preserve"> </w:t>
            </w:r>
            <w:r w:rsidRPr="00A60E51">
              <w:rPr>
                <w:rStyle w:val="Siln"/>
                <w:rFonts w:cstheme="minorHAnsi"/>
                <w:b w:val="0"/>
                <w:sz w:val="20"/>
                <w:szCs w:val="20"/>
                <w:shd w:val="clear" w:color="auto" w:fill="FFFFFF"/>
              </w:rPr>
              <w:t>Soňa Gaborčáková</w:t>
            </w:r>
          </w:p>
        </w:tc>
      </w:tr>
    </w:tbl>
    <w:p w14:paraId="1AD0AC6E" w14:textId="77777777" w:rsidR="00BC37ED" w:rsidRPr="00CC60A0" w:rsidRDefault="00BC37ED" w:rsidP="00A02975">
      <w:pPr>
        <w:tabs>
          <w:tab w:val="left" w:pos="2701"/>
        </w:tabs>
        <w:contextualSpacing/>
        <w:rPr>
          <w:rFonts w:ascii="Calibri" w:hAnsi="Calibri" w:cs="Arial"/>
          <w:b/>
          <w:lang w:val="sk-SK"/>
        </w:rPr>
      </w:pPr>
    </w:p>
    <w:tbl>
      <w:tblPr>
        <w:tblStyle w:val="Mriekatabuky"/>
        <w:tblW w:w="5000" w:type="pct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573"/>
        <w:gridCol w:w="6754"/>
      </w:tblGrid>
      <w:tr w:rsidR="00AE7F30" w:rsidRPr="00CC60A0" w14:paraId="3B848DDA" w14:textId="77777777" w:rsidTr="00BE24BC">
        <w:tc>
          <w:tcPr>
            <w:tcW w:w="5000" w:type="pct"/>
            <w:gridSpan w:val="2"/>
            <w:shd w:val="clear" w:color="auto" w:fill="D9D9D9" w:themeFill="background1" w:themeFillShade="D9"/>
          </w:tcPr>
          <w:p w14:paraId="5273B21B" w14:textId="616FA894" w:rsidR="00AE7F30" w:rsidRPr="00CC60A0" w:rsidRDefault="00AE7F30" w:rsidP="00D95D08">
            <w:pPr>
              <w:tabs>
                <w:tab w:val="left" w:pos="851"/>
              </w:tabs>
              <w:contextualSpacing/>
              <w:rPr>
                <w:rFonts w:ascii="Calibri" w:hAnsi="Calibri" w:cs="Arial"/>
                <w:b/>
                <w:sz w:val="28"/>
                <w:szCs w:val="28"/>
                <w:lang w:val="sk-SK"/>
              </w:rPr>
            </w:pPr>
            <w:r w:rsidRPr="00CC60A0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>Identifikácia  budúceho partnera</w:t>
            </w:r>
          </w:p>
        </w:tc>
      </w:tr>
      <w:tr w:rsidR="00AE7F30" w:rsidRPr="00CC60A0" w14:paraId="6EA834F9" w14:textId="77777777" w:rsidTr="00BE24BC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6742A814" w14:textId="77777777" w:rsidR="00AE7F30" w:rsidRPr="00CC60A0" w:rsidRDefault="00AE7F3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>Obchodné meno / názov</w:t>
            </w:r>
          </w:p>
        </w:tc>
        <w:tc>
          <w:tcPr>
            <w:tcW w:w="3270" w:type="pct"/>
            <w:vAlign w:val="center"/>
          </w:tcPr>
          <w:p w14:paraId="0336F6D6" w14:textId="00772059" w:rsidR="00AE7F30" w:rsidRPr="00CC60A0" w:rsidRDefault="00AE7F30" w:rsidP="00A02975">
            <w:pPr>
              <w:pStyle w:val="TableParagraph"/>
              <w:contextualSpacing/>
              <w:rPr>
                <w:rFonts w:asciiTheme="minorHAnsi" w:hAnsiTheme="minorHAnsi" w:cs="Arial"/>
                <w:lang w:val="sk-SK"/>
              </w:rPr>
            </w:pPr>
          </w:p>
        </w:tc>
      </w:tr>
      <w:tr w:rsidR="00AE7F30" w:rsidRPr="00CC60A0" w14:paraId="133A640D" w14:textId="77777777" w:rsidTr="00BE24BC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46052E5E" w14:textId="77777777" w:rsidR="00AE7F30" w:rsidRPr="00CC60A0" w:rsidRDefault="00AE7F3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>Sídlo</w:t>
            </w:r>
          </w:p>
        </w:tc>
        <w:tc>
          <w:tcPr>
            <w:tcW w:w="3270" w:type="pct"/>
            <w:vAlign w:val="center"/>
          </w:tcPr>
          <w:p w14:paraId="4FD0AAEF" w14:textId="46E9032A" w:rsidR="00AE7F30" w:rsidRPr="00CC60A0" w:rsidRDefault="00AE7F30" w:rsidP="00A02975">
            <w:pPr>
              <w:pStyle w:val="TableParagraph"/>
              <w:contextualSpacing/>
              <w:rPr>
                <w:rFonts w:asciiTheme="minorHAnsi" w:hAnsiTheme="minorHAnsi" w:cs="Arial"/>
                <w:lang w:val="sk-SK"/>
              </w:rPr>
            </w:pPr>
          </w:p>
        </w:tc>
      </w:tr>
      <w:tr w:rsidR="00AE7F30" w:rsidRPr="00CC60A0" w14:paraId="680C239A" w14:textId="77777777" w:rsidTr="00BE24BC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421CF64D" w14:textId="77777777" w:rsidR="00AE7F30" w:rsidRPr="00CC60A0" w:rsidRDefault="00AE7F3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>Právna forma</w:t>
            </w:r>
          </w:p>
        </w:tc>
        <w:tc>
          <w:tcPr>
            <w:tcW w:w="3270" w:type="pct"/>
            <w:shd w:val="clear" w:color="auto" w:fill="auto"/>
            <w:vAlign w:val="center"/>
          </w:tcPr>
          <w:p w14:paraId="6C21CEEC" w14:textId="520EE967" w:rsidR="00AE7F30" w:rsidRPr="00CC60A0" w:rsidRDefault="00AE7F30" w:rsidP="00A02975">
            <w:pPr>
              <w:pStyle w:val="TableParagraph"/>
              <w:contextualSpacing/>
              <w:rPr>
                <w:rFonts w:asciiTheme="minorHAnsi" w:hAnsiTheme="minorHAnsi" w:cs="Arial"/>
                <w:lang w:val="sk-SK"/>
              </w:rPr>
            </w:pPr>
          </w:p>
        </w:tc>
      </w:tr>
      <w:tr w:rsidR="00EB320E" w:rsidRPr="00EB320E" w14:paraId="1517DCFA" w14:textId="77777777" w:rsidTr="008D6060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34BEAC21" w14:textId="77777777" w:rsidR="00EB320E" w:rsidRPr="00EB320E" w:rsidRDefault="00EB320E" w:rsidP="00A02975">
            <w:pPr>
              <w:contextualSpacing/>
              <w:rPr>
                <w:rFonts w:ascii="Calibri" w:hAnsi="Calibri" w:cs="Arial"/>
                <w:b/>
                <w:color w:val="FF0000"/>
                <w:lang w:val="sk-SK"/>
              </w:rPr>
            </w:pPr>
            <w:r w:rsidRPr="001D42AC">
              <w:rPr>
                <w:rFonts w:ascii="Calibri" w:hAnsi="Calibri" w:cs="Arial"/>
                <w:b/>
                <w:lang w:val="sk-SK"/>
              </w:rPr>
              <w:t>IČO</w:t>
            </w:r>
          </w:p>
        </w:tc>
        <w:tc>
          <w:tcPr>
            <w:tcW w:w="3270" w:type="pct"/>
            <w:shd w:val="clear" w:color="auto" w:fill="auto"/>
            <w:vAlign w:val="center"/>
          </w:tcPr>
          <w:p w14:paraId="11DE3805" w14:textId="35F73202" w:rsidR="00EB320E" w:rsidRPr="00EB320E" w:rsidRDefault="00EB320E" w:rsidP="00A02975">
            <w:pPr>
              <w:pStyle w:val="TableParagraph"/>
              <w:contextualSpacing/>
              <w:rPr>
                <w:rFonts w:asciiTheme="minorHAnsi" w:hAnsiTheme="minorHAnsi" w:cs="Arial"/>
                <w:color w:val="FF0000"/>
                <w:lang w:val="sk-SK"/>
              </w:rPr>
            </w:pPr>
          </w:p>
        </w:tc>
      </w:tr>
      <w:tr w:rsidR="00AE7F30" w:rsidRPr="00CC60A0" w14:paraId="437827F5" w14:textId="77777777" w:rsidTr="00BE24BC">
        <w:tblPrEx>
          <w:shd w:val="clear" w:color="auto" w:fill="auto"/>
        </w:tblPrEx>
        <w:tc>
          <w:tcPr>
            <w:tcW w:w="5000" w:type="pct"/>
            <w:gridSpan w:val="2"/>
            <w:shd w:val="clear" w:color="auto" w:fill="auto"/>
            <w:vAlign w:val="center"/>
          </w:tcPr>
          <w:p w14:paraId="4F852F65" w14:textId="77777777" w:rsidR="00AE7F30" w:rsidRPr="00CC60A0" w:rsidRDefault="00AE7F30" w:rsidP="00A02975">
            <w:pPr>
              <w:contextualSpacing/>
              <w:rPr>
                <w:rFonts w:asciiTheme="minorHAnsi" w:hAnsiTheme="minorHAnsi" w:cs="Arial"/>
                <w:lang w:val="sk-SK"/>
              </w:rPr>
            </w:pPr>
            <w:r w:rsidRPr="00CC60A0">
              <w:rPr>
                <w:rFonts w:asciiTheme="minorHAnsi" w:hAnsiTheme="minorHAnsi" w:cs="Arial"/>
                <w:b/>
                <w:lang w:val="sk-SK"/>
              </w:rPr>
              <w:t>Štatutárny orgán</w:t>
            </w:r>
          </w:p>
        </w:tc>
      </w:tr>
      <w:tr w:rsidR="00AE7F30" w:rsidRPr="00CC60A0" w14:paraId="53EDEB6F" w14:textId="77777777" w:rsidTr="00BE24BC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73A1BBEA" w14:textId="77777777" w:rsidR="00AE7F30" w:rsidRPr="00CC60A0" w:rsidRDefault="00AE7F3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>Meno a priezvisko štatutára</w:t>
            </w:r>
          </w:p>
        </w:tc>
        <w:tc>
          <w:tcPr>
            <w:tcW w:w="3270" w:type="pct"/>
            <w:shd w:val="clear" w:color="auto" w:fill="auto"/>
          </w:tcPr>
          <w:p w14:paraId="1EB2FF03" w14:textId="52BF6138" w:rsidR="00AE7F30" w:rsidRPr="00B40832" w:rsidRDefault="00AE7F30" w:rsidP="00A02975">
            <w:pPr>
              <w:contextualSpacing/>
              <w:rPr>
                <w:rFonts w:asciiTheme="minorHAnsi" w:hAnsiTheme="minorHAnsi" w:cs="Arial"/>
                <w:lang w:val="sk-SK"/>
              </w:rPr>
            </w:pPr>
          </w:p>
        </w:tc>
      </w:tr>
    </w:tbl>
    <w:p w14:paraId="35D9D34D" w14:textId="77777777" w:rsidR="00F25B35" w:rsidRPr="0057211D" w:rsidRDefault="00F25B35" w:rsidP="00A02975">
      <w:pPr>
        <w:tabs>
          <w:tab w:val="left" w:pos="2701"/>
        </w:tabs>
        <w:contextualSpacing/>
        <w:rPr>
          <w:rFonts w:ascii="Calibri" w:hAnsi="Calibri" w:cs="Arial"/>
          <w:b/>
          <w:lang w:val="sk-SK"/>
        </w:rPr>
      </w:pPr>
    </w:p>
    <w:tbl>
      <w:tblPr>
        <w:tblStyle w:val="Mriekatabuky"/>
        <w:tblW w:w="5000" w:type="pct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573"/>
        <w:gridCol w:w="6754"/>
      </w:tblGrid>
      <w:tr w:rsidR="00F25B35" w:rsidRPr="0057211D" w14:paraId="182B77DE" w14:textId="77777777" w:rsidTr="00BE24BC">
        <w:trPr>
          <w:trHeight w:val="362"/>
        </w:trPr>
        <w:tc>
          <w:tcPr>
            <w:tcW w:w="5000" w:type="pct"/>
            <w:gridSpan w:val="2"/>
            <w:shd w:val="clear" w:color="auto" w:fill="D9D9D9" w:themeFill="background1" w:themeFillShade="D9"/>
          </w:tcPr>
          <w:p w14:paraId="008C0F16" w14:textId="77777777" w:rsidR="00F25B35" w:rsidRPr="0057211D" w:rsidRDefault="00F25B35" w:rsidP="00A02975">
            <w:pPr>
              <w:tabs>
                <w:tab w:val="left" w:pos="851"/>
              </w:tabs>
              <w:contextualSpacing/>
              <w:jc w:val="both"/>
              <w:rPr>
                <w:rFonts w:ascii="Calibri" w:hAnsi="Calibri" w:cs="Arial"/>
                <w:b/>
                <w:sz w:val="28"/>
                <w:szCs w:val="28"/>
                <w:lang w:val="sk-SK"/>
              </w:rPr>
            </w:pPr>
            <w:r w:rsidRPr="0057211D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>Zdôvodnenie potreby NP, konkrétneho žiadateľa a partnerov</w:t>
            </w:r>
          </w:p>
        </w:tc>
      </w:tr>
      <w:tr w:rsidR="00F25B35" w:rsidRPr="0057211D" w14:paraId="395D2B6F" w14:textId="77777777" w:rsidTr="00BE24BC">
        <w:tblPrEx>
          <w:shd w:val="clear" w:color="auto" w:fill="auto"/>
        </w:tblPrEx>
        <w:trPr>
          <w:trHeight w:val="304"/>
        </w:trPr>
        <w:tc>
          <w:tcPr>
            <w:tcW w:w="1730" w:type="pct"/>
            <w:shd w:val="clear" w:color="auto" w:fill="F2F2F2" w:themeFill="background1" w:themeFillShade="F2"/>
          </w:tcPr>
          <w:p w14:paraId="56A22DF4" w14:textId="77777777" w:rsidR="00F25B35" w:rsidRPr="0057211D" w:rsidRDefault="00145884" w:rsidP="00A02975">
            <w:pPr>
              <w:tabs>
                <w:tab w:val="left" w:pos="2756"/>
              </w:tabs>
              <w:jc w:val="both"/>
              <w:rPr>
                <w:rFonts w:ascii="Calibri" w:hAnsi="Calibri" w:cs="Arial"/>
                <w:b/>
                <w:lang w:val="sk-SK"/>
              </w:rPr>
            </w:pPr>
            <w:r w:rsidRPr="001D42AC">
              <w:rPr>
                <w:rFonts w:ascii="Calibri" w:hAnsi="Calibri" w:cs="Arial"/>
                <w:b/>
                <w:lang w:val="sk-SK"/>
              </w:rPr>
              <w:t xml:space="preserve">Vysvetlite, prečo je nevyhnutné realizovať NP,prípadne ako budú využité výstupy projektu. </w:t>
            </w:r>
            <w:r w:rsidR="00F25B35" w:rsidRPr="0057211D">
              <w:rPr>
                <w:rFonts w:ascii="Calibri" w:hAnsi="Calibri" w:cs="Arial"/>
                <w:b/>
                <w:lang w:val="sk-SK"/>
              </w:rPr>
              <w:t>Zdôvodnite čo najpodrobnejšie prečo nemôže byť projekt realizovaný prostredníctvom výzvy</w:t>
            </w:r>
            <w:r w:rsidR="001C1DC4">
              <w:rPr>
                <w:rFonts w:ascii="Calibri" w:hAnsi="Calibri" w:cs="Arial"/>
                <w:b/>
                <w:lang w:val="sk-SK"/>
              </w:rPr>
              <w:t xml:space="preserve"> na DOP</w:t>
            </w:r>
            <w:r w:rsidR="00F25B35" w:rsidRPr="0057211D">
              <w:rPr>
                <w:rFonts w:ascii="Calibri" w:hAnsi="Calibri" w:cs="Arial"/>
                <w:b/>
                <w:lang w:val="sk-SK"/>
              </w:rPr>
              <w:t xml:space="preserve"> na predkladanie žiadostí o NFP? </w:t>
            </w:r>
            <w:r w:rsidR="002B6280" w:rsidRPr="002B6280">
              <w:rPr>
                <w:rFonts w:ascii="Calibri" w:hAnsi="Calibri" w:cs="Arial"/>
                <w:b/>
                <w:lang w:val="sk-SK"/>
              </w:rPr>
              <w:t>Odôvodnenie vylúčenia výberu projektu prostredníctvom výzvy (prostredníctvom „súťažného postupu“)</w:t>
            </w:r>
            <w:r w:rsidR="002B6280">
              <w:rPr>
                <w:rFonts w:ascii="Calibri" w:hAnsi="Calibri" w:cs="Arial"/>
                <w:b/>
                <w:lang w:val="sk-SK"/>
              </w:rPr>
              <w:t>.</w:t>
            </w:r>
          </w:p>
          <w:p w14:paraId="26C9D8B9" w14:textId="77777777" w:rsidR="00F25B35" w:rsidRPr="0057211D" w:rsidRDefault="00292399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292399">
              <w:rPr>
                <w:rFonts w:ascii="Calibri" w:hAnsi="Calibri" w:cs="Arial"/>
                <w:b/>
                <w:lang w:val="sk-SK"/>
              </w:rPr>
              <w:t>(napr. porovnanie s realizáciou prostredníctvom projektu realizovaného na základe výzvy</w:t>
            </w:r>
            <w:r>
              <w:rPr>
                <w:rFonts w:ascii="Calibri" w:hAnsi="Calibri" w:cs="Arial"/>
                <w:b/>
                <w:lang w:val="sk-SK"/>
              </w:rPr>
              <w:t xml:space="preserve"> na DOP</w:t>
            </w:r>
            <w:r w:rsidRPr="00292399">
              <w:rPr>
                <w:rFonts w:ascii="Calibri" w:hAnsi="Calibri" w:cs="Arial"/>
                <w:b/>
                <w:lang w:val="sk-SK"/>
              </w:rPr>
              <w:t xml:space="preserve"> vzhľadom na efektívnejší </w:t>
            </w:r>
            <w:r w:rsidRPr="00292399">
              <w:rPr>
                <w:rFonts w:ascii="Calibri" w:hAnsi="Calibri" w:cs="Arial"/>
                <w:b/>
                <w:lang w:val="sk-SK"/>
              </w:rPr>
              <w:lastRenderedPageBreak/>
              <w:t>spôsob napĺňania cieľov Programu Slovensko 2021 – 2027, efektívnejšie a hospodárnejšie využitie finančných prostriedkov, efektívnosť služby poskytovanej cieľovej skupine, zabezpečenie štandardov kvality a pod.).</w:t>
            </w:r>
          </w:p>
        </w:tc>
        <w:tc>
          <w:tcPr>
            <w:tcW w:w="3270" w:type="pct"/>
          </w:tcPr>
          <w:p w14:paraId="288C02BB" w14:textId="291D899D" w:rsidR="0015631A" w:rsidRDefault="00753064" w:rsidP="00A02975">
            <w:pPr>
              <w:tabs>
                <w:tab w:val="left" w:pos="2756"/>
              </w:tabs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53064">
              <w:rPr>
                <w:rFonts w:asciiTheme="minorHAnsi" w:hAnsiTheme="minorHAnsi" w:cstheme="minorHAnsi"/>
                <w:color w:val="222222"/>
                <w:sz w:val="20"/>
                <w:szCs w:val="20"/>
                <w:lang w:eastAsia="sk-SK"/>
              </w:rPr>
              <w:lastRenderedPageBreak/>
              <w:t>Domácnosti, ktorým sa poskytuje pomoc v hmotnej núdzi (</w:t>
            </w:r>
            <w:r w:rsidR="00B163D3">
              <w:rPr>
                <w:rFonts w:asciiTheme="minorHAnsi" w:hAnsiTheme="minorHAnsi" w:cstheme="minorHAnsi"/>
                <w:color w:val="222222"/>
                <w:sz w:val="20"/>
                <w:szCs w:val="20"/>
                <w:lang w:eastAsia="sk-SK"/>
              </w:rPr>
              <w:t>ďalej len “</w:t>
            </w:r>
            <w:r w:rsidRPr="00753064">
              <w:rPr>
                <w:rFonts w:asciiTheme="minorHAnsi" w:hAnsiTheme="minorHAnsi" w:cstheme="minorHAnsi"/>
                <w:color w:val="222222"/>
                <w:sz w:val="20"/>
                <w:szCs w:val="20"/>
                <w:lang w:eastAsia="sk-SK"/>
              </w:rPr>
              <w:t>PvHN</w:t>
            </w:r>
            <w:r w:rsidR="00B163D3">
              <w:rPr>
                <w:rFonts w:asciiTheme="minorHAnsi" w:hAnsiTheme="minorHAnsi" w:cstheme="minorHAnsi"/>
                <w:color w:val="222222"/>
                <w:sz w:val="20"/>
                <w:szCs w:val="20"/>
                <w:lang w:eastAsia="sk-SK"/>
              </w:rPr>
              <w:t>”</w:t>
            </w:r>
            <w:r w:rsidRPr="00753064">
              <w:rPr>
                <w:rFonts w:asciiTheme="minorHAnsi" w:hAnsiTheme="minorHAnsi" w:cstheme="minorHAnsi"/>
                <w:color w:val="222222"/>
                <w:sz w:val="20"/>
                <w:szCs w:val="20"/>
                <w:lang w:eastAsia="sk-SK"/>
              </w:rPr>
              <w:t>), patria k najnižším príjmovým skupinám v SR.</w:t>
            </w:r>
            <w:r w:rsidR="00DF4E00">
              <w:rPr>
                <w:rFonts w:asciiTheme="minorHAnsi" w:hAnsiTheme="minorHAnsi" w:cstheme="minorHAnsi"/>
                <w:color w:val="222222"/>
                <w:sz w:val="20"/>
                <w:szCs w:val="20"/>
                <w:lang w:eastAsia="sk-SK"/>
              </w:rPr>
              <w:t xml:space="preserve"> </w:t>
            </w:r>
            <w:r w:rsidR="00E95057" w:rsidRPr="00753064">
              <w:rPr>
                <w:rFonts w:asciiTheme="minorHAnsi" w:hAnsiTheme="minorHAnsi" w:cstheme="minorHAnsi"/>
                <w:color w:val="222222"/>
                <w:sz w:val="20"/>
                <w:szCs w:val="20"/>
                <w:lang w:eastAsia="sk-SK"/>
              </w:rPr>
              <w:t>Hmotná núdza je</w:t>
            </w:r>
            <w:r w:rsidR="00E95057">
              <w:rPr>
                <w:rFonts w:asciiTheme="minorHAnsi" w:hAnsiTheme="minorHAnsi" w:cstheme="minorHAnsi"/>
                <w:color w:val="222222"/>
                <w:sz w:val="20"/>
                <w:szCs w:val="20"/>
                <w:lang w:eastAsia="sk-SK"/>
              </w:rPr>
              <w:t xml:space="preserve"> na národnej úrovni </w:t>
            </w:r>
            <w:r w:rsidR="00E95057" w:rsidRPr="00753064">
              <w:rPr>
                <w:rFonts w:asciiTheme="minorHAnsi" w:hAnsiTheme="minorHAnsi" w:cstheme="minorHAnsi"/>
                <w:color w:val="222222"/>
                <w:sz w:val="20"/>
                <w:szCs w:val="20"/>
                <w:lang w:eastAsia="sk-SK"/>
              </w:rPr>
              <w:t>považovaná za ekvivalent chudoby.</w:t>
            </w:r>
            <w:r w:rsidR="00DF4E00">
              <w:rPr>
                <w:rFonts w:asciiTheme="minorHAnsi" w:hAnsiTheme="minorHAnsi" w:cstheme="minorHAnsi"/>
                <w:color w:val="222222"/>
                <w:sz w:val="20"/>
                <w:szCs w:val="20"/>
                <w:lang w:eastAsia="sk-SK"/>
              </w:rPr>
              <w:t xml:space="preserve"> </w:t>
            </w:r>
            <w:r w:rsidR="007A18C8" w:rsidRPr="00DB0AE3">
              <w:rPr>
                <w:rFonts w:asciiTheme="minorHAnsi" w:hAnsiTheme="minorHAnsi" w:cstheme="minorHAnsi"/>
                <w:sz w:val="20"/>
                <w:szCs w:val="20"/>
              </w:rPr>
              <w:t xml:space="preserve">Poskytovanie </w:t>
            </w:r>
            <w:r w:rsidR="00E95057">
              <w:rPr>
                <w:rFonts w:asciiTheme="minorHAnsi" w:hAnsiTheme="minorHAnsi" w:cstheme="minorHAnsi"/>
                <w:sz w:val="20"/>
                <w:szCs w:val="20"/>
              </w:rPr>
              <w:t xml:space="preserve">potravinovej a </w:t>
            </w:r>
            <w:r w:rsidR="007A18C8" w:rsidRPr="00DB0AE3">
              <w:rPr>
                <w:rFonts w:asciiTheme="minorHAnsi" w:hAnsiTheme="minorHAnsi" w:cstheme="minorHAnsi"/>
                <w:sz w:val="20"/>
                <w:szCs w:val="20"/>
              </w:rPr>
              <w:t xml:space="preserve">materiálnej pomoci rozšíri možnosti </w:t>
            </w:r>
            <w:r w:rsidR="00DC39A4">
              <w:rPr>
                <w:rFonts w:asciiTheme="minorHAnsi" w:hAnsiTheme="minorHAnsi" w:cstheme="minorHAnsi"/>
                <w:sz w:val="20"/>
                <w:szCs w:val="20"/>
              </w:rPr>
              <w:t xml:space="preserve">pomoci </w:t>
            </w:r>
            <w:r w:rsidR="007A18C8" w:rsidRPr="00DB0AE3">
              <w:rPr>
                <w:rFonts w:asciiTheme="minorHAnsi" w:hAnsiTheme="minorHAnsi" w:cstheme="minorHAnsi"/>
                <w:sz w:val="20"/>
                <w:szCs w:val="20"/>
              </w:rPr>
              <w:t>občano</w:t>
            </w:r>
            <w:r w:rsidR="00DC39A4">
              <w:rPr>
                <w:rFonts w:asciiTheme="minorHAnsi" w:hAnsiTheme="minorHAnsi" w:cstheme="minorHAnsi"/>
                <w:sz w:val="20"/>
                <w:szCs w:val="20"/>
              </w:rPr>
              <w:t>m</w:t>
            </w:r>
            <w:r w:rsidR="007A18C8" w:rsidRPr="00DB0AE3">
              <w:rPr>
                <w:rFonts w:asciiTheme="minorHAnsi" w:hAnsiTheme="minorHAnsi" w:cstheme="minorHAnsi"/>
                <w:sz w:val="20"/>
                <w:szCs w:val="20"/>
              </w:rPr>
              <w:t xml:space="preserve"> v nepriaznivej sociálnej situácii a jednoznačne vedie k posilneniu účinkov pomoci v hmotnej núdzi. Nástroje na pomoc najodkázanejším sa budú vzájomne vhodne dopĺňať a napomáhať k zmierneniu nepriaznivej sociálnej situácie </w:t>
            </w:r>
            <w:r w:rsidR="005A69E4">
              <w:rPr>
                <w:rFonts w:asciiTheme="minorHAnsi" w:hAnsiTheme="minorHAnsi" w:cstheme="minorHAnsi"/>
                <w:sz w:val="20"/>
                <w:szCs w:val="20"/>
              </w:rPr>
              <w:t>jednotlivca</w:t>
            </w:r>
            <w:r w:rsidR="005A69E4" w:rsidRPr="00DB0AE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7A18C8" w:rsidRPr="00DB0AE3">
              <w:rPr>
                <w:rFonts w:asciiTheme="minorHAnsi" w:hAnsiTheme="minorHAnsi" w:cstheme="minorHAnsi"/>
                <w:sz w:val="20"/>
                <w:szCs w:val="20"/>
              </w:rPr>
              <w:t xml:space="preserve">alebo rodiny. </w:t>
            </w:r>
            <w:r w:rsidR="007A18C8" w:rsidRPr="00DB0A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Cieľom je pomôcť ľuďom, ktorí sa nachádzajú v ťaživej sociálnej a ekonomickej situácii a znížiť ich ekonomické zaťaženie a mieru ich materiálnej deprivácie. </w:t>
            </w:r>
            <w:r w:rsidR="00A60E5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Cieľom je tiež p</w:t>
            </w:r>
            <w:r w:rsidR="007A18C8" w:rsidRPr="00DB0A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odporiť sociálnu súdržnosť, posilniť sociálne začleňovanie, a teda v konečnom dôsledku prispievať k odstraňovaniu najhorších foriem chudoby.  </w:t>
            </w:r>
          </w:p>
          <w:p w14:paraId="1E518B64" w14:textId="77777777" w:rsidR="0018661A" w:rsidRPr="0015631A" w:rsidRDefault="00AB1496" w:rsidP="00A02975">
            <w:pPr>
              <w:tabs>
                <w:tab w:val="left" w:pos="2756"/>
              </w:tabs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>Dôvod</w:t>
            </w:r>
            <w:r w:rsidR="0076167B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>om</w:t>
            </w:r>
            <w:r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realizácie projektu formou národného projektu je vecné zameranie projektu, charakter aktivít a </w:t>
            </w:r>
            <w:r w:rsidR="0076167B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jeho </w:t>
            </w:r>
            <w:r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dopad na celé územie SR. </w:t>
            </w:r>
            <w:r w:rsidR="00A560D7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>V</w:t>
            </w:r>
            <w:r w:rsidR="009F6E3E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zhľadom na povahu pomoci a hlavné cieľové skupiny </w:t>
            </w:r>
            <w:r w:rsidR="00F97362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>je najefektívnejším spôsobom realizovať</w:t>
            </w:r>
            <w:r w:rsidR="00DF4E0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  <w:r w:rsidR="009E7D38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>projek</w:t>
            </w:r>
            <w:r w:rsidR="009F6E3E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t </w:t>
            </w:r>
            <w:r w:rsidR="00F97362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formou </w:t>
            </w:r>
            <w:r w:rsidR="00C66572">
              <w:rPr>
                <w:rFonts w:asciiTheme="minorHAnsi" w:eastAsia="Calibri" w:hAnsiTheme="minorHAnsi" w:cstheme="minorHAnsi"/>
                <w:sz w:val="20"/>
                <w:szCs w:val="20"/>
              </w:rPr>
              <w:t>Národného projektu (ďalej “</w:t>
            </w:r>
            <w:r w:rsidR="00F97362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>NP</w:t>
            </w:r>
            <w:r w:rsidR="00C66572">
              <w:rPr>
                <w:rFonts w:asciiTheme="minorHAnsi" w:eastAsia="Calibri" w:hAnsiTheme="minorHAnsi" w:cstheme="minorHAnsi"/>
                <w:sz w:val="20"/>
                <w:szCs w:val="20"/>
              </w:rPr>
              <w:t>”)</w:t>
            </w:r>
            <w:r w:rsidR="00B33735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>, ktorý</w:t>
            </w:r>
            <w:r w:rsidR="0018661A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dáva predpoklad na jednotnú koordináciu pre všetky zapojené subjekty a vytvára vhodné prostredie pre aplikáciu jednotných prístupov a postupov v oblasti odborného-koordinačného </w:t>
            </w:r>
            <w:r w:rsidR="0018661A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lastRenderedPageBreak/>
              <w:t>vedenia a riadenia prostredníctvom jednej organizácie (</w:t>
            </w:r>
            <w:r w:rsidR="004F698A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>M</w:t>
            </w:r>
            <w:r w:rsidR="0018661A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PSVR SR), pričom zachováva špecifickosť výkonu a poskytovania služieb </w:t>
            </w:r>
            <w:r w:rsidR="004F698A" w:rsidRPr="00DB0AE3">
              <w:rPr>
                <w:rFonts w:asciiTheme="minorHAnsi" w:eastAsia="Calibri" w:hAnsiTheme="minorHAnsi" w:cstheme="minorHAnsi"/>
                <w:sz w:val="20"/>
                <w:szCs w:val="20"/>
              </w:rPr>
              <w:t>pre najodkázanejšie osoby v rámci celej SR.</w:t>
            </w:r>
          </w:p>
        </w:tc>
      </w:tr>
      <w:tr w:rsidR="00F25B35" w:rsidRPr="00CC60A0" w14:paraId="7F92790D" w14:textId="77777777" w:rsidTr="00BE24BC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46580C54" w14:textId="6C1C19CC" w:rsidR="00F25B35" w:rsidRPr="00CC60A0" w:rsidRDefault="00F25B35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57211D">
              <w:rPr>
                <w:rFonts w:ascii="Calibri" w:hAnsi="Calibri" w:cs="Arial"/>
                <w:b/>
                <w:lang w:val="sk-SK"/>
              </w:rPr>
              <w:lastRenderedPageBreak/>
              <w:t>Dôvod určenia budúceho žiadateľa národného projektu.</w:t>
            </w:r>
            <w:r w:rsidRPr="00CC60A0">
              <w:rPr>
                <w:rFonts w:ascii="Calibri" w:hAnsi="Calibri" w:cs="Arial"/>
                <w:b/>
                <w:lang w:val="sk-SK"/>
              </w:rPr>
              <w:t xml:space="preserve"> Má budúci žiadateľ osobitné, jedinečné kompetencie na implementáciu aktivít národného projektu priamo </w:t>
            </w:r>
          </w:p>
          <w:p w14:paraId="3ADDC589" w14:textId="77777777" w:rsidR="00F25B35" w:rsidRPr="00CC60A0" w:rsidRDefault="00F25B35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>zo zákona, osobitných právnych predpisov</w:t>
            </w:r>
            <w:r w:rsidR="00627A6C">
              <w:rPr>
                <w:rFonts w:ascii="Calibri" w:hAnsi="Calibri" w:cs="Arial"/>
                <w:b/>
                <w:lang w:val="sk-SK"/>
              </w:rPr>
              <w:t xml:space="preserve">, </w:t>
            </w:r>
            <w:r w:rsidR="00627A6C" w:rsidRPr="00627A6C">
              <w:rPr>
                <w:rFonts w:ascii="Calibri" w:hAnsi="Calibri" w:cs="Arial"/>
                <w:b/>
                <w:lang w:val="sk-SK"/>
              </w:rPr>
              <w:t>resp. má budúci žiadateľ jedinečné postavenie na trhu</w:t>
            </w:r>
            <w:r w:rsidR="00627A6C">
              <w:rPr>
                <w:rFonts w:ascii="Calibri" w:hAnsi="Calibri" w:cs="Arial"/>
                <w:b/>
                <w:lang w:val="sk-SK"/>
              </w:rPr>
              <w:t xml:space="preserve"> a/alebo</w:t>
            </w:r>
            <w:r w:rsidR="00627A6C" w:rsidRPr="00627A6C">
              <w:rPr>
                <w:rFonts w:ascii="Calibri" w:hAnsi="Calibri" w:cs="Arial"/>
                <w:b/>
                <w:lang w:val="sk-SK"/>
              </w:rPr>
              <w:t xml:space="preserve"> jedinečnú expertízu či kompetencie?</w:t>
            </w:r>
          </w:p>
        </w:tc>
        <w:tc>
          <w:tcPr>
            <w:tcW w:w="3270" w:type="pct"/>
            <w:shd w:val="clear" w:color="auto" w:fill="auto"/>
          </w:tcPr>
          <w:p w14:paraId="68EFFC7F" w14:textId="0459166D" w:rsidR="00692039" w:rsidRPr="00753064" w:rsidRDefault="00C66572" w:rsidP="00A02975">
            <w:pPr>
              <w:jc w:val="both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NP </w:t>
            </w:r>
            <w:r w:rsidR="00692039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bude realizovať </w:t>
            </w:r>
            <w:r w:rsidR="00B33735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MPSVR SR, </w:t>
            </w:r>
            <w:r w:rsidR="00692039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Odbor sociálnej pomoci a stratégie sociálnej politiky, ktorý aktuálne realizuje viaceré opatrenia </w:t>
            </w:r>
            <w:r w:rsidR="00040851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>na zmiernenie extrémn</w:t>
            </w:r>
            <w:r w:rsidR="00A60E51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ych </w:t>
            </w:r>
            <w:r w:rsidR="00040851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>for</w:t>
            </w:r>
            <w:r w:rsidR="00A60E51">
              <w:rPr>
                <w:rFonts w:asciiTheme="minorHAnsi" w:eastAsia="Calibri" w:hAnsiTheme="minorHAnsi" w:cstheme="minorHAnsi"/>
                <w:sz w:val="20"/>
                <w:szCs w:val="20"/>
              </w:rPr>
              <w:t>iem</w:t>
            </w:r>
            <w:r w:rsidR="00040851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chudoby s najväčším vplyvom na sociálne vylúčenie, ako sú bezdomov</w:t>
            </w:r>
            <w:r w:rsidR="00560DD4">
              <w:rPr>
                <w:rFonts w:asciiTheme="minorHAnsi" w:eastAsia="Calibri" w:hAnsiTheme="minorHAnsi" w:cstheme="minorHAnsi"/>
                <w:sz w:val="20"/>
                <w:szCs w:val="20"/>
              </w:rPr>
              <w:t>s</w:t>
            </w:r>
            <w:r w:rsidR="00040851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>tvo, chudoba detí a potravinová a materiálna deprivácia</w:t>
            </w:r>
            <w:r w:rsidR="00CF7B62">
              <w:rPr>
                <w:rFonts w:asciiTheme="minorHAnsi" w:hAnsiTheme="minorHAnsi" w:cstheme="minorHAnsi"/>
                <w:noProof/>
                <w:sz w:val="20"/>
                <w:szCs w:val="20"/>
              </w:rPr>
              <w:t>.</w:t>
            </w:r>
            <w:r w:rsidR="00BF6F9E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</w:t>
            </w:r>
            <w:r w:rsidR="00692039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Žiadateľ v programovom období 2014-2020 </w:t>
            </w:r>
            <w:r w:rsidR="00DC39A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plnil funkciu </w:t>
            </w:r>
            <w:r w:rsidR="00692039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riadiaceho orgánu pre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 w:rsidR="00436CD3">
              <w:rPr>
                <w:rFonts w:ascii="Calibri" w:eastAsia="Calibri" w:hAnsi="Calibri" w:cs="Calibri"/>
                <w:sz w:val="20"/>
                <w:szCs w:val="20"/>
              </w:rPr>
              <w:t xml:space="preserve">peračný program </w:t>
            </w:r>
            <w:r w:rsidR="00436CD3">
              <w:rPr>
                <w:rFonts w:asciiTheme="minorHAnsi" w:hAnsiTheme="minorHAnsi" w:cstheme="minorHAnsi"/>
                <w:noProof/>
                <w:sz w:val="20"/>
                <w:szCs w:val="20"/>
              </w:rPr>
              <w:t>Fondu európskej pomoci pre najodkázanejšie osoby</w:t>
            </w:r>
            <w:r w:rsidR="00436CD3">
              <w:rPr>
                <w:rFonts w:asciiTheme="minorHAnsi" w:eastAsia="Calibri" w:hAnsiTheme="minorHAnsi" w:cstheme="minorHAnsi"/>
                <w:sz w:val="20"/>
                <w:szCs w:val="20"/>
              </w:rPr>
              <w:t>(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ďalej len “</w:t>
            </w:r>
            <w:r w:rsidR="00692039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>OP FEAD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”</w:t>
            </w:r>
            <w:r w:rsidR="00436CD3">
              <w:rPr>
                <w:rFonts w:asciiTheme="minorHAnsi" w:eastAsia="Calibri" w:hAnsiTheme="minorHAnsi" w:cstheme="minorHAnsi"/>
                <w:sz w:val="20"/>
                <w:szCs w:val="20"/>
              </w:rPr>
              <w:t>)</w:t>
            </w:r>
            <w:r w:rsidR="00692039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a má teda dostatočné skúsenosti s poskytovaním potravinovej a materiálnej pomoci najodkázanejším osobám</w:t>
            </w:r>
            <w:r w:rsidR="00B33735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, </w:t>
            </w:r>
            <w:r w:rsidR="00A560D7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>môže nadviazať na</w:t>
            </w:r>
            <w:r w:rsidR="00B33735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už existujúce väzby a vybudovanú koordináciu so zapojenými partnermi, ktorí bud</w:t>
            </w:r>
            <w:r w:rsidR="00A560D7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ú </w:t>
            </w:r>
            <w:r w:rsidR="00A60E51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môcť </w:t>
            </w:r>
            <w:r w:rsidR="00A560D7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>pokračovať v implementácii NP a na</w:t>
            </w:r>
            <w:r w:rsidR="00B33735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osvedčený logistický syst</w:t>
            </w:r>
            <w:r w:rsidR="00133EA3">
              <w:rPr>
                <w:rFonts w:asciiTheme="minorHAnsi" w:eastAsia="Calibri" w:hAnsiTheme="minorHAnsi" w:cstheme="minorHAnsi"/>
                <w:sz w:val="20"/>
                <w:szCs w:val="20"/>
              </w:rPr>
              <w:t>é</w:t>
            </w:r>
            <w:r w:rsidR="00B33735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m dodania a distribúcie potravinovej a materiálnej pomoci </w:t>
            </w:r>
            <w:r w:rsidR="00560DD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konečným </w:t>
            </w:r>
            <w:r w:rsidR="00C276F5">
              <w:rPr>
                <w:rFonts w:asciiTheme="minorHAnsi" w:eastAsia="Calibri" w:hAnsiTheme="minorHAnsi" w:cstheme="minorHAnsi"/>
                <w:sz w:val="20"/>
                <w:szCs w:val="20"/>
              </w:rPr>
              <w:t>príjemcom</w:t>
            </w:r>
            <w:r w:rsidR="00B33735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. </w:t>
            </w:r>
            <w:r w:rsidR="00A560D7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>Žiadateľ m</w:t>
            </w:r>
            <w:r w:rsidR="00692039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á vybudované odborné aj </w:t>
            </w:r>
            <w:r w:rsidR="009D4D2C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iné </w:t>
            </w:r>
            <w:r w:rsidR="00692039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personálne kapacity s viacročnými skúsenosťami.  </w:t>
            </w:r>
          </w:p>
          <w:p w14:paraId="59B68B45" w14:textId="77777777" w:rsidR="00982EAD" w:rsidRPr="00753064" w:rsidRDefault="00982EAD" w:rsidP="00A02975">
            <w:pPr>
              <w:jc w:val="both"/>
              <w:rPr>
                <w:rFonts w:asciiTheme="minorHAnsi" w:eastAsia="Calibri" w:hAnsiTheme="minorHAnsi" w:cstheme="minorHAnsi"/>
                <w:sz w:val="20"/>
                <w:szCs w:val="20"/>
              </w:rPr>
            </w:pPr>
          </w:p>
          <w:p w14:paraId="4B09CEED" w14:textId="77777777" w:rsidR="00982EAD" w:rsidRPr="00753064" w:rsidRDefault="00982EAD" w:rsidP="00A02975">
            <w:pPr>
              <w:jc w:val="both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V zmysle </w:t>
            </w:r>
            <w:r w:rsidR="00A60E51"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§15 </w:t>
            </w:r>
            <w:r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>ods. 1 písm</w:t>
            </w:r>
            <w:r w:rsidR="00A60E51">
              <w:rPr>
                <w:rFonts w:asciiTheme="minorHAnsi" w:eastAsia="Calibri" w:hAnsiTheme="minorHAnsi" w:cstheme="minorHAnsi"/>
                <w:sz w:val="20"/>
                <w:szCs w:val="20"/>
              </w:rPr>
              <w:t>.</w:t>
            </w:r>
            <w:r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f) zákona č. 575/2001 Z. z. o organizácii činnosti vlády a organizácii ústrednej štátnej správy je Ministerstvo práce, sociálnych vecí a rodiny SR zodpovedné za oblasť sociálnych služieb a oblasť hmotnej núdze.</w:t>
            </w:r>
          </w:p>
          <w:p w14:paraId="52543369" w14:textId="77777777" w:rsidR="0076167B" w:rsidRPr="00753064" w:rsidRDefault="0076167B" w:rsidP="00A02975">
            <w:pPr>
              <w:jc w:val="both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>Žiadateľ má jedinečné postavenie a kompetencie na implementáciu aktivít projektu podľa:</w:t>
            </w:r>
          </w:p>
          <w:p w14:paraId="034530C5" w14:textId="77777777" w:rsidR="00A60E51" w:rsidRDefault="00A60E51" w:rsidP="00A02975">
            <w:pPr>
              <w:pStyle w:val="Odsekzoznamu"/>
              <w:numPr>
                <w:ilvl w:val="0"/>
                <w:numId w:val="10"/>
              </w:numPr>
              <w:spacing w:before="0"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Zákona č. 575/2001 Z. z. o organizácii činnosti vlády a organizácii ústrednej štátnej správy</w:t>
            </w:r>
          </w:p>
          <w:p w14:paraId="106C9F14" w14:textId="77777777" w:rsidR="0076167B" w:rsidRPr="00753064" w:rsidRDefault="0076167B" w:rsidP="00A02975">
            <w:pPr>
              <w:pStyle w:val="Odsekzoznamu"/>
              <w:numPr>
                <w:ilvl w:val="0"/>
                <w:numId w:val="10"/>
              </w:numPr>
              <w:spacing w:before="0"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  <w:r w:rsidRPr="00753064">
              <w:rPr>
                <w:rFonts w:asciiTheme="minorHAnsi" w:hAnsiTheme="minorHAnsi" w:cstheme="minorHAnsi"/>
                <w:noProof/>
                <w:sz w:val="20"/>
                <w:szCs w:val="20"/>
              </w:rPr>
              <w:t>Zákona č.</w:t>
            </w:r>
            <w:r w:rsidR="00956CF9" w:rsidRPr="00753064">
              <w:rPr>
                <w:rFonts w:asciiTheme="minorHAnsi" w:hAnsiTheme="minorHAnsi" w:cstheme="minorHAnsi"/>
                <w:sz w:val="20"/>
                <w:szCs w:val="20"/>
              </w:rPr>
              <w:t xml:space="preserve"> 417/2013 Z. z. o pomoci v hmotnej núdzi a o zmene a doplnení niektorých zákonov</w:t>
            </w:r>
          </w:p>
          <w:p w14:paraId="321F8DDF" w14:textId="77777777" w:rsidR="0088690C" w:rsidRPr="00A60E51" w:rsidRDefault="0076167B" w:rsidP="00A02975">
            <w:pPr>
              <w:pStyle w:val="Odsekzoznamu"/>
              <w:numPr>
                <w:ilvl w:val="0"/>
                <w:numId w:val="10"/>
              </w:numPr>
              <w:spacing w:before="0"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  <w:r w:rsidRPr="00753064">
              <w:rPr>
                <w:rFonts w:asciiTheme="minorHAnsi" w:hAnsiTheme="minorHAnsi" w:cstheme="minorHAnsi"/>
                <w:noProof/>
                <w:sz w:val="20"/>
                <w:szCs w:val="20"/>
              </w:rPr>
              <w:t>Zákona č.</w:t>
            </w:r>
            <w:r w:rsidR="00593AFA" w:rsidRPr="00753064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544/2010 Z. z. o dotáciách v</w:t>
            </w:r>
            <w:r w:rsidR="00DC20B8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pôsobnosti Ministerstva práce, </w:t>
            </w:r>
            <w:r w:rsidR="00593AFA" w:rsidRPr="00753064">
              <w:rPr>
                <w:rFonts w:asciiTheme="minorHAnsi" w:hAnsiTheme="minorHAnsi" w:cstheme="minorHAnsi"/>
                <w:noProof/>
                <w:sz w:val="20"/>
                <w:szCs w:val="20"/>
              </w:rPr>
              <w:t>sociálnych vecí a rodiny Slovenskej republiky</w:t>
            </w:r>
          </w:p>
        </w:tc>
      </w:tr>
      <w:tr w:rsidR="00F25B35" w:rsidRPr="00CC60A0" w14:paraId="3D2736B9" w14:textId="77777777" w:rsidTr="00BE24BC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313AEE25" w14:textId="7FEEE3CE" w:rsidR="00816FE0" w:rsidRPr="00CC60A0" w:rsidRDefault="00F25B35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>Zdôvodnenie potreby partnera národného projektu (ak relevantné)</w:t>
            </w:r>
            <w:r w:rsidR="00816FE0" w:rsidRPr="00CC60A0">
              <w:rPr>
                <w:rFonts w:ascii="Calibri" w:hAnsi="Calibri" w:cs="Arial"/>
                <w:b/>
                <w:lang w:val="sk-SK"/>
              </w:rPr>
              <w:t xml:space="preserve">. </w:t>
            </w:r>
          </w:p>
          <w:p w14:paraId="3CCED630" w14:textId="49F04F6D" w:rsidR="00816FE0" w:rsidRPr="00CC60A0" w:rsidRDefault="00816FE0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 xml:space="preserve">Uveďte kritériá pre výber partnera. </w:t>
            </w:r>
          </w:p>
          <w:p w14:paraId="65FBB39F" w14:textId="77777777" w:rsidR="00816FE0" w:rsidRPr="00CC60A0" w:rsidRDefault="00816FE0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 xml:space="preserve">Má partner </w:t>
            </w:r>
            <w:r w:rsidR="00627A6C">
              <w:rPr>
                <w:rFonts w:ascii="Calibri" w:hAnsi="Calibri" w:cs="Arial"/>
                <w:b/>
                <w:lang w:val="sk-SK"/>
              </w:rPr>
              <w:t>jedinečné</w:t>
            </w:r>
            <w:r w:rsidRPr="00CC60A0">
              <w:rPr>
                <w:rFonts w:ascii="Calibri" w:hAnsi="Calibri" w:cs="Arial"/>
                <w:b/>
                <w:lang w:val="sk-SK"/>
              </w:rPr>
              <w:t xml:space="preserve"> postavenie </w:t>
            </w:r>
          </w:p>
          <w:p w14:paraId="0426BFD8" w14:textId="2DD18DE5" w:rsidR="00F25B35" w:rsidRPr="00CC60A0" w:rsidRDefault="00816FE0" w:rsidP="00D95D08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>na implementáciu týchto aktivít? (áno/nie) Ak áno, na akom základe?</w:t>
            </w:r>
          </w:p>
        </w:tc>
        <w:tc>
          <w:tcPr>
            <w:tcW w:w="3270" w:type="pct"/>
            <w:shd w:val="clear" w:color="auto" w:fill="auto"/>
          </w:tcPr>
          <w:p w14:paraId="5D9A7637" w14:textId="77777777" w:rsidR="00570016" w:rsidRDefault="00570016" w:rsidP="00116C22">
            <w:pPr>
              <w:pStyle w:val="TableParagraph"/>
              <w:contextualSpacing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  <w:lang w:val="sk-SK" w:eastAsia="sk-SK"/>
              </w:rPr>
              <w:t>nerelevantné</w:t>
            </w:r>
          </w:p>
          <w:p w14:paraId="6617E132" w14:textId="77777777" w:rsidR="00A76F33" w:rsidRPr="007F3D15" w:rsidRDefault="00A76F33" w:rsidP="00116C22">
            <w:pPr>
              <w:contextualSpacing/>
              <w:jc w:val="both"/>
              <w:rPr>
                <w:rFonts w:asciiTheme="minorHAnsi" w:eastAsia="Calibri" w:hAnsiTheme="minorHAnsi" w:cstheme="minorHAnsi"/>
                <w:sz w:val="20"/>
                <w:szCs w:val="20"/>
              </w:rPr>
            </w:pPr>
          </w:p>
        </w:tc>
      </w:tr>
    </w:tbl>
    <w:p w14:paraId="246B1ED7" w14:textId="77777777" w:rsidR="00AE7F30" w:rsidRDefault="00AE7F30" w:rsidP="00A02975">
      <w:pPr>
        <w:tabs>
          <w:tab w:val="left" w:pos="2701"/>
        </w:tabs>
        <w:contextualSpacing/>
        <w:jc w:val="both"/>
        <w:rPr>
          <w:rFonts w:ascii="Calibri" w:hAnsi="Calibri" w:cs="Arial"/>
          <w:b/>
          <w:lang w:val="sk-SK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573"/>
        <w:gridCol w:w="6754"/>
      </w:tblGrid>
      <w:tr w:rsidR="002C5CAF" w:rsidRPr="00CC60A0" w14:paraId="14080A1B" w14:textId="77777777" w:rsidTr="008D6060">
        <w:tc>
          <w:tcPr>
            <w:tcW w:w="1730" w:type="pct"/>
            <w:shd w:val="clear" w:color="auto" w:fill="F2F2F2" w:themeFill="background1" w:themeFillShade="F2"/>
          </w:tcPr>
          <w:p w14:paraId="260A6F90" w14:textId="44655CFC" w:rsidR="001D42AC" w:rsidRPr="001D42AC" w:rsidRDefault="002C5CAF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2C5CAF">
              <w:rPr>
                <w:rFonts w:ascii="Calibri" w:hAnsi="Calibri" w:cs="Arial"/>
                <w:b/>
                <w:lang w:val="sk-SK"/>
              </w:rPr>
              <w:t>Uveďte akým spôsobom boli do prípravy NP zapojení relevantní partneri v súlade s článkom 8 nariadenia o spoločných ustanoveniach</w:t>
            </w:r>
            <w:r>
              <w:rPr>
                <w:rStyle w:val="Odkaznapoznmkupodiarou"/>
                <w:rFonts w:ascii="Calibri" w:hAnsi="Calibri"/>
                <w:b/>
                <w:lang w:val="sk-SK"/>
              </w:rPr>
              <w:footnoteReference w:id="2"/>
            </w:r>
            <w:r>
              <w:rPr>
                <w:rFonts w:ascii="Calibri" w:hAnsi="Calibri" w:cs="Arial"/>
                <w:b/>
                <w:lang w:val="sk-SK"/>
              </w:rPr>
              <w:t xml:space="preserve">. </w:t>
            </w:r>
            <w:r w:rsidR="00292399" w:rsidRPr="00292399">
              <w:rPr>
                <w:rFonts w:ascii="Calibri" w:hAnsi="Calibri" w:cs="Arial"/>
                <w:b/>
                <w:lang w:val="sk-SK"/>
              </w:rPr>
              <w:t>V prípade, ak žiadateľ spolupracoval s partnermi už pri príprave zámeru NP aj s partnermi, uvedie informáciu o ich zapojení v tejto časti.</w:t>
            </w:r>
            <w:r w:rsidRPr="002C5CAF">
              <w:rPr>
                <w:rFonts w:ascii="Calibri" w:hAnsi="Calibri" w:cs="Arial"/>
                <w:b/>
                <w:lang w:val="sk-SK"/>
              </w:rPr>
              <w:t xml:space="preserve">  V prípade nezapojenia partnerov do prípravy NP, uveďte dôvody ich nezapojenia.</w:t>
            </w:r>
            <w:r w:rsidR="00D95D08">
              <w:rPr>
                <w:rFonts w:ascii="Calibri" w:hAnsi="Calibri" w:cs="Arial"/>
                <w:b/>
                <w:lang w:val="sk-SK"/>
              </w:rPr>
              <w:t xml:space="preserve"> </w:t>
            </w:r>
            <w:r w:rsidR="001D42AC" w:rsidRPr="001D42AC">
              <w:rPr>
                <w:rFonts w:ascii="Calibri" w:hAnsi="Calibri" w:cs="Arial"/>
                <w:b/>
                <w:lang w:val="sk-SK"/>
              </w:rPr>
              <w:t>Konkrétne ide o</w:t>
            </w:r>
            <w:r w:rsidR="00D95D08">
              <w:rPr>
                <w:rFonts w:ascii="Calibri" w:hAnsi="Calibri" w:cs="Arial"/>
                <w:b/>
                <w:lang w:val="sk-SK"/>
              </w:rPr>
              <w:t xml:space="preserve"> </w:t>
            </w:r>
            <w:r w:rsidR="001D42AC" w:rsidRPr="001D42AC">
              <w:rPr>
                <w:rFonts w:ascii="Calibri" w:hAnsi="Calibri" w:cs="Arial"/>
                <w:b/>
                <w:lang w:val="sk-SK"/>
              </w:rPr>
              <w:t xml:space="preserve">regionálne, miestne, mestské a ostatné orgány verejnej </w:t>
            </w:r>
            <w:r w:rsidR="001D42AC" w:rsidRPr="001D42AC">
              <w:rPr>
                <w:rFonts w:ascii="Calibri" w:hAnsi="Calibri" w:cs="Arial"/>
                <w:b/>
                <w:lang w:val="sk-SK"/>
              </w:rPr>
              <w:lastRenderedPageBreak/>
              <w:t>správy;</w:t>
            </w:r>
            <w:r w:rsidR="00D95D08">
              <w:rPr>
                <w:rFonts w:ascii="Calibri" w:hAnsi="Calibri" w:cs="Arial"/>
                <w:b/>
                <w:lang w:val="sk-SK"/>
              </w:rPr>
              <w:t xml:space="preserve"> </w:t>
            </w:r>
            <w:r w:rsidR="001D42AC" w:rsidRPr="001D42AC">
              <w:rPr>
                <w:rFonts w:ascii="Calibri" w:hAnsi="Calibri" w:cs="Arial"/>
                <w:b/>
                <w:lang w:val="sk-SK"/>
              </w:rPr>
              <w:t>hospod</w:t>
            </w:r>
            <w:r w:rsidR="001D42AC">
              <w:rPr>
                <w:rFonts w:ascii="Calibri" w:hAnsi="Calibri" w:cs="Arial"/>
                <w:b/>
                <w:lang w:val="sk-SK"/>
              </w:rPr>
              <w:t xml:space="preserve">árskych a sociálnych partnerov; </w:t>
            </w:r>
            <w:r w:rsidR="001D42AC" w:rsidRPr="001D42AC">
              <w:rPr>
                <w:rFonts w:ascii="Calibri" w:hAnsi="Calibri" w:cs="Arial"/>
                <w:b/>
                <w:lang w:val="sk-SK"/>
              </w:rPr>
              <w:t>občiansku spoločnosť;</w:t>
            </w:r>
          </w:p>
          <w:p w14:paraId="7966BED3" w14:textId="77777777" w:rsidR="002C5CAF" w:rsidRPr="00CC60A0" w:rsidRDefault="001D42AC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1D42AC">
              <w:rPr>
                <w:rFonts w:ascii="Calibri" w:hAnsi="Calibri" w:cs="Arial"/>
                <w:b/>
                <w:lang w:val="sk-SK"/>
              </w:rPr>
              <w:t>výskumné organizácie a univerzity.</w:t>
            </w:r>
          </w:p>
        </w:tc>
        <w:tc>
          <w:tcPr>
            <w:tcW w:w="3270" w:type="pct"/>
            <w:shd w:val="clear" w:color="auto" w:fill="auto"/>
          </w:tcPr>
          <w:p w14:paraId="75B3AAD9" w14:textId="0848EA7B" w:rsidR="009A3EE2" w:rsidRPr="00753064" w:rsidRDefault="00EB4DFC" w:rsidP="00A02975">
            <w:pPr>
              <w:contextualSpacing/>
              <w:jc w:val="both"/>
              <w:rPr>
                <w:rFonts w:ascii="Calibri" w:eastAsia="Calibri" w:hAnsi="Calibri" w:cs="Calibri"/>
                <w:sz w:val="20"/>
                <w:szCs w:val="20"/>
                <w:highlight w:val="white"/>
              </w:rPr>
            </w:pPr>
            <w:r w:rsidRPr="00753064">
              <w:rPr>
                <w:rFonts w:ascii="Calibri" w:eastAsia="Calibri" w:hAnsi="Calibri" w:cs="Calibri"/>
                <w:sz w:val="20"/>
                <w:szCs w:val="20"/>
                <w:highlight w:val="white"/>
              </w:rPr>
              <w:lastRenderedPageBreak/>
              <w:t xml:space="preserve">Do prípravy </w:t>
            </w:r>
            <w:r>
              <w:rPr>
                <w:rFonts w:ascii="Calibri" w:eastAsia="Calibri" w:hAnsi="Calibri" w:cs="Calibri"/>
                <w:sz w:val="20"/>
                <w:szCs w:val="20"/>
                <w:highlight w:val="white"/>
              </w:rPr>
              <w:t xml:space="preserve">zámeru NP </w:t>
            </w:r>
            <w:r w:rsidRPr="00753064">
              <w:rPr>
                <w:rFonts w:ascii="Calibri" w:eastAsia="Calibri" w:hAnsi="Calibri" w:cs="Calibri"/>
                <w:sz w:val="20"/>
                <w:szCs w:val="20"/>
                <w:highlight w:val="white"/>
              </w:rPr>
              <w:t xml:space="preserve">boli zapojené relevantné subjekty prostredníctvom </w:t>
            </w:r>
            <w:r w:rsidRPr="0075306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dobrovoľnej pracovnej skupiny 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pre OP FEAD </w:t>
            </w:r>
            <w:r w:rsidRPr="0075306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zloženej z partnerov, prijímateľa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, </w:t>
            </w:r>
            <w:r w:rsidRPr="0075306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zástupcov MPSVR SR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75306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a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zástupcov občianskej spoločnosti </w:t>
            </w:r>
            <w:r w:rsidRPr="00425189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fungujúc</w:t>
            </w:r>
            <w:r w:rsidR="00D800EE" w:rsidRPr="00D800EE">
              <w:rPr>
                <w:rFonts w:asciiTheme="minorHAnsi" w:hAnsiTheme="minorHAnsi" w:cstheme="minorHAnsi"/>
                <w:color w:val="B6DDE8" w:themeColor="accent5" w:themeTint="66"/>
                <w:sz w:val="20"/>
                <w:szCs w:val="20"/>
                <w:lang w:val="sk-SK"/>
              </w:rPr>
              <w:t>ej</w:t>
            </w:r>
            <w:r w:rsidRPr="00425189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v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programovom období 2014 – 2020. </w:t>
            </w:r>
            <w:r w:rsidR="006B2AD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Participatívna príprava zámeru NP prebiehala </w:t>
            </w:r>
            <w:r w:rsidR="009A3EE2" w:rsidRPr="0075306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aj prostredníctvom konzultačného workshopu organizovaného MPSVR SR dňa </w:t>
            </w:r>
            <w:r w:rsidR="00116C2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23.</w:t>
            </w:r>
            <w:r w:rsidR="009A3EE2" w:rsidRPr="00C03E9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08</w:t>
            </w:r>
            <w:r w:rsidR="00116C2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.</w:t>
            </w:r>
            <w:r w:rsidR="009A3EE2" w:rsidRPr="00C03E9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2023</w:t>
            </w:r>
            <w:r w:rsidR="009A3EE2" w:rsidRPr="0075306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v spolupráci s Úradom splnomocnenca vlády SR pre </w:t>
            </w:r>
            <w:r w:rsidR="00E4459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rozvoj </w:t>
            </w:r>
            <w:r w:rsidR="00E44594" w:rsidRPr="0075306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občiansk</w:t>
            </w:r>
            <w:r w:rsidR="00E4459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ej</w:t>
            </w:r>
            <w:r w:rsidR="00E44594" w:rsidRPr="0075306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spoločnos</w:t>
            </w:r>
            <w:r w:rsidR="00E4459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ti</w:t>
            </w:r>
            <w:r w:rsidR="009A3EE2" w:rsidRPr="0075306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.</w:t>
            </w:r>
            <w:r w:rsidR="00DF4E0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6B2AD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Relevantné subjekty </w:t>
            </w:r>
            <w:r w:rsidR="00F8676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majú</w:t>
            </w:r>
            <w:r w:rsidR="00DF4E0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9A3EE2" w:rsidRPr="0075306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možnosť účasti na pripomienkovaní zámeru NP aj v rámci Komisie pri Monitorovacom výbore pre Program Slovensko 2021 - 2027 pre Cieľ </w:t>
            </w:r>
            <w:r w:rsidR="00E4459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politiky </w:t>
            </w:r>
            <w:r w:rsidR="009A3EE2" w:rsidRPr="0075306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4 Sociálnejšia a inkluzívnejšia Európa implementujúca Európsky pilier sociálnych práv.</w:t>
            </w:r>
          </w:p>
          <w:p w14:paraId="08AE2CF7" w14:textId="77777777" w:rsidR="009A3EE2" w:rsidRPr="00753064" w:rsidRDefault="009A3EE2" w:rsidP="00A02975">
            <w:pPr>
              <w:widowControl/>
              <w:autoSpaceDE/>
              <w:autoSpaceDN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1CFFA306" w14:textId="77777777" w:rsidR="009A3EE2" w:rsidRPr="00753064" w:rsidRDefault="009A3EE2" w:rsidP="00A02975">
            <w:pPr>
              <w:widowControl/>
              <w:autoSpaceDE/>
              <w:autoSpaceDN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161DE5DD" w14:textId="77777777" w:rsidR="002C5CAF" w:rsidRPr="00397887" w:rsidRDefault="002C5CAF" w:rsidP="00A02975">
            <w:pPr>
              <w:widowControl/>
              <w:autoSpaceDE/>
              <w:autoSpaceDN/>
              <w:jc w:val="both"/>
              <w:rPr>
                <w:rFonts w:asciiTheme="minorHAnsi" w:hAnsiTheme="minorHAnsi" w:cs="Arial"/>
                <w:highlight w:val="yellow"/>
                <w:lang w:val="sk-SK"/>
              </w:rPr>
            </w:pPr>
          </w:p>
        </w:tc>
      </w:tr>
      <w:tr w:rsidR="00EB320E" w:rsidRPr="00CC60A0" w14:paraId="2A6D5548" w14:textId="77777777" w:rsidTr="008D6060">
        <w:tc>
          <w:tcPr>
            <w:tcW w:w="1730" w:type="pct"/>
            <w:shd w:val="clear" w:color="auto" w:fill="F2F2F2" w:themeFill="background1" w:themeFillShade="F2"/>
          </w:tcPr>
          <w:p w14:paraId="137877D7" w14:textId="77777777" w:rsidR="00EB320E" w:rsidRPr="002C5CAF" w:rsidRDefault="00EB320E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1D42AC">
              <w:rPr>
                <w:rFonts w:ascii="Calibri" w:hAnsi="Calibri" w:cs="Arial"/>
                <w:b/>
                <w:lang w:val="sk-SK"/>
              </w:rPr>
              <w:t>Projekt so špecifickým určením pre marginalizované rómske komunity</w:t>
            </w:r>
            <w:r w:rsidR="001D42AC">
              <w:rPr>
                <w:rFonts w:ascii="Calibri" w:hAnsi="Calibri" w:cs="Arial"/>
                <w:b/>
                <w:lang w:val="sk-SK"/>
              </w:rPr>
              <w:t>.</w:t>
            </w:r>
            <w:r w:rsidR="002B6280">
              <w:rPr>
                <w:rStyle w:val="Odkaznapoznmkupodiarou"/>
                <w:rFonts w:ascii="Calibri" w:hAnsi="Calibri"/>
                <w:b/>
                <w:lang w:val="sk-SK"/>
              </w:rPr>
              <w:footnoteReference w:id="3"/>
            </w:r>
          </w:p>
        </w:tc>
        <w:tc>
          <w:tcPr>
            <w:tcW w:w="3270" w:type="pct"/>
            <w:shd w:val="clear" w:color="auto" w:fill="auto"/>
          </w:tcPr>
          <w:p w14:paraId="0F9A3844" w14:textId="77777777" w:rsidR="00EB320E" w:rsidRPr="00397887" w:rsidRDefault="003F098D" w:rsidP="00A02975">
            <w:pPr>
              <w:contextualSpacing/>
              <w:rPr>
                <w:rFonts w:asciiTheme="minorHAnsi" w:hAnsiTheme="minorHAnsi" w:cs="Arial"/>
                <w:highlight w:val="yellow"/>
                <w:lang w:val="sk-SK"/>
              </w:rPr>
            </w:pPr>
            <w:sdt>
              <w:sdtPr>
                <w:rPr>
                  <w:rStyle w:val="tl5"/>
                  <w:rFonts w:asciiTheme="minorHAnsi" w:hAnsiTheme="minorHAnsi" w:cstheme="minorHAnsi"/>
                  <w:szCs w:val="20"/>
                </w:rPr>
                <w:id w:val="708383973"/>
                <w:placeholder>
                  <w:docPart w:val="F77EDED30F5643639C433DBFF4F44442"/>
                </w:placeholder>
                <w:comboBox>
                  <w:listItem w:value="Vyberte položku."/>
                  <w:listItem w:displayText="áno" w:value="áno"/>
                  <w:listItem w:displayText="čiastočne" w:value="čiastočne"/>
                  <w:listItem w:displayText="nie" w:value="nie"/>
                </w:comboBox>
              </w:sdtPr>
              <w:sdtEndPr>
                <w:rPr>
                  <w:rStyle w:val="Predvolenpsmoodseku"/>
                  <w:sz w:val="22"/>
                </w:rPr>
              </w:sdtEndPr>
              <w:sdtContent>
                <w:r w:rsidR="00397887" w:rsidRPr="00DF4E00" w:rsidDel="00FD670F">
                  <w:rPr>
                    <w:rStyle w:val="tl5"/>
                    <w:rFonts w:asciiTheme="minorHAnsi" w:hAnsiTheme="minorHAnsi" w:cstheme="minorHAnsi"/>
                    <w:szCs w:val="20"/>
                  </w:rPr>
                  <w:t>čiastočne</w:t>
                </w:r>
              </w:sdtContent>
            </w:sdt>
          </w:p>
        </w:tc>
      </w:tr>
    </w:tbl>
    <w:p w14:paraId="657D545C" w14:textId="77777777" w:rsidR="00F25B35" w:rsidRPr="007A7ADA" w:rsidRDefault="00F25B35" w:rsidP="00A02975">
      <w:pPr>
        <w:tabs>
          <w:tab w:val="left" w:pos="2701"/>
        </w:tabs>
        <w:contextualSpacing/>
        <w:rPr>
          <w:rFonts w:ascii="Calibri" w:hAnsi="Calibri" w:cs="Arial"/>
          <w:b/>
          <w:lang w:val="sk-SK"/>
        </w:rPr>
      </w:pPr>
    </w:p>
    <w:tbl>
      <w:tblPr>
        <w:tblStyle w:val="Mriekatabuky"/>
        <w:tblW w:w="5000" w:type="pct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573"/>
        <w:gridCol w:w="6754"/>
      </w:tblGrid>
      <w:tr w:rsidR="00B8332B" w:rsidRPr="00CC60A0" w14:paraId="4FF2C6DE" w14:textId="77777777" w:rsidTr="0088690C">
        <w:trPr>
          <w:trHeight w:val="626"/>
        </w:trPr>
        <w:tc>
          <w:tcPr>
            <w:tcW w:w="5000" w:type="pct"/>
            <w:gridSpan w:val="2"/>
            <w:shd w:val="clear" w:color="auto" w:fill="D9D9D9" w:themeFill="background1" w:themeFillShade="D9"/>
          </w:tcPr>
          <w:p w14:paraId="141A4C6E" w14:textId="6D1D746C" w:rsidR="00B8332B" w:rsidRPr="007A7ADA" w:rsidRDefault="00A70221" w:rsidP="00A02975">
            <w:pPr>
              <w:tabs>
                <w:tab w:val="left" w:pos="851"/>
              </w:tabs>
              <w:contextualSpacing/>
              <w:jc w:val="both"/>
              <w:rPr>
                <w:rFonts w:ascii="Calibri" w:hAnsi="Calibri" w:cs="Arial"/>
                <w:b/>
                <w:sz w:val="28"/>
                <w:szCs w:val="28"/>
                <w:lang w:val="sk-SK"/>
              </w:rPr>
            </w:pPr>
            <w:r w:rsidRPr="007A7ADA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>Identifikácia</w:t>
            </w:r>
            <w:r w:rsidR="00D800EE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 xml:space="preserve"> </w:t>
            </w:r>
            <w:r w:rsidRPr="007A7ADA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>projektu</w:t>
            </w:r>
          </w:p>
        </w:tc>
      </w:tr>
      <w:tr w:rsidR="001919C0" w:rsidRPr="00CC60A0" w14:paraId="38FB986B" w14:textId="77777777" w:rsidTr="005D7F7D">
        <w:tblPrEx>
          <w:shd w:val="clear" w:color="auto" w:fill="auto"/>
        </w:tblPrEx>
        <w:trPr>
          <w:trHeight w:val="304"/>
        </w:trPr>
        <w:tc>
          <w:tcPr>
            <w:tcW w:w="1730" w:type="pct"/>
            <w:shd w:val="clear" w:color="auto" w:fill="F2F2F2" w:themeFill="background1" w:themeFillShade="F2"/>
          </w:tcPr>
          <w:p w14:paraId="2FC40140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Názov projektu/akronym</w:t>
            </w:r>
          </w:p>
        </w:tc>
        <w:tc>
          <w:tcPr>
            <w:tcW w:w="3270" w:type="pct"/>
            <w:vAlign w:val="center"/>
          </w:tcPr>
          <w:p w14:paraId="0D70BC7C" w14:textId="77777777" w:rsidR="001919C0" w:rsidRPr="00DF4E00" w:rsidRDefault="001919C0" w:rsidP="00A0297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F4E0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Poskytovanie potravinovej a/alebo základnej materiálnej pomoci najodkázanejším osobám</w:t>
            </w:r>
          </w:p>
        </w:tc>
      </w:tr>
      <w:tr w:rsidR="001919C0" w:rsidRPr="00CC60A0" w14:paraId="5D121CC2" w14:textId="77777777" w:rsidTr="00830285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271323A1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NACE projektu</w:t>
            </w:r>
            <w:r>
              <w:rPr>
                <w:rStyle w:val="Odkaznapoznmkupodiarou"/>
                <w:rFonts w:ascii="Calibri" w:hAnsi="Calibri"/>
                <w:b/>
                <w:lang w:val="sk-SK"/>
              </w:rPr>
              <w:footnoteReference w:id="4"/>
            </w:r>
          </w:p>
        </w:tc>
        <w:tc>
          <w:tcPr>
            <w:tcW w:w="3270" w:type="pct"/>
            <w:shd w:val="clear" w:color="auto" w:fill="auto"/>
          </w:tcPr>
          <w:p w14:paraId="244A9A67" w14:textId="77777777" w:rsidR="001919C0" w:rsidRPr="00DF4E00" w:rsidRDefault="001919C0" w:rsidP="00A02975">
            <w:pPr>
              <w:contextualSpacing/>
              <w:rPr>
                <w:rFonts w:asciiTheme="minorHAnsi" w:hAnsiTheme="minorHAnsi" w:cs="Arial"/>
                <w:sz w:val="20"/>
                <w:szCs w:val="20"/>
                <w:lang w:val="sk-SK"/>
              </w:rPr>
            </w:pPr>
            <w:r w:rsidRPr="00DF4E00">
              <w:rPr>
                <w:rFonts w:asciiTheme="minorHAnsi" w:hAnsiTheme="minorHAnsi" w:cs="Arial"/>
                <w:sz w:val="20"/>
                <w:szCs w:val="20"/>
                <w:lang w:val="sk-SK"/>
              </w:rPr>
              <w:t>84.11.0 Všeobecná verejná správa</w:t>
            </w:r>
          </w:p>
        </w:tc>
      </w:tr>
      <w:tr w:rsidR="001919C0" w:rsidRPr="00CC60A0" w14:paraId="16E6715E" w14:textId="77777777" w:rsidTr="00BC2C9A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1AE63949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Štátna pomoc</w:t>
            </w:r>
          </w:p>
        </w:tc>
        <w:tc>
          <w:tcPr>
            <w:tcW w:w="3270" w:type="pct"/>
            <w:shd w:val="clear" w:color="auto" w:fill="auto"/>
          </w:tcPr>
          <w:p w14:paraId="0D307433" w14:textId="77777777" w:rsidR="001919C0" w:rsidRPr="00DF4E00" w:rsidRDefault="001919C0" w:rsidP="00A02975">
            <w:pPr>
              <w:contextualSpacing/>
              <w:rPr>
                <w:rFonts w:asciiTheme="minorHAnsi" w:hAnsiTheme="minorHAnsi"/>
                <w:color w:val="FF0000"/>
                <w:sz w:val="20"/>
                <w:szCs w:val="20"/>
                <w:lang w:val="sk-SK"/>
              </w:rPr>
            </w:pPr>
            <w:r w:rsidRPr="00DF4E00">
              <w:rPr>
                <w:rFonts w:asciiTheme="minorHAnsi" w:hAnsiTheme="minorHAnsi"/>
                <w:sz w:val="20"/>
                <w:szCs w:val="20"/>
                <w:lang w:val="sk-SK"/>
              </w:rPr>
              <w:t>NIE</w:t>
            </w:r>
          </w:p>
        </w:tc>
      </w:tr>
      <w:tr w:rsidR="001919C0" w:rsidRPr="00CC60A0" w14:paraId="460CF2D4" w14:textId="77777777" w:rsidTr="00830285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2197D667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Kategórie regiónov</w:t>
            </w:r>
          </w:p>
        </w:tc>
        <w:tc>
          <w:tcPr>
            <w:tcW w:w="3270" w:type="pct"/>
            <w:shd w:val="clear" w:color="auto" w:fill="auto"/>
          </w:tcPr>
          <w:p w14:paraId="5908EA2F" w14:textId="6400B8A9" w:rsidR="001919C0" w:rsidRPr="00DF4E00" w:rsidRDefault="001919C0" w:rsidP="00A02975">
            <w:pPr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DF4E0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MRR</w:t>
            </w:r>
            <w:r w:rsidR="00D800EE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(v zmysle čl.63 </w:t>
            </w:r>
            <w:r w:rsidR="004B76C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ods.6 </w:t>
            </w:r>
            <w:r w:rsidR="00D800EE" w:rsidRPr="00C4084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Nariadeni</w:t>
            </w:r>
            <w:r w:rsidR="00D800EE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</w:t>
            </w:r>
            <w:r w:rsidR="00D800EE" w:rsidRPr="00C4084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EP a Rady (EÚ) 2021/1060</w:t>
            </w:r>
            <w:r w:rsidR="00D800EE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)</w:t>
            </w:r>
          </w:p>
        </w:tc>
      </w:tr>
      <w:tr w:rsidR="001919C0" w:rsidRPr="00CC60A0" w14:paraId="20185E6A" w14:textId="77777777" w:rsidTr="00830285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79CC7C1D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Projekt s relevanciou k Integrovaným územným stratégiám</w:t>
            </w:r>
          </w:p>
        </w:tc>
        <w:tc>
          <w:tcPr>
            <w:tcW w:w="3270" w:type="pct"/>
          </w:tcPr>
          <w:p w14:paraId="34C26138" w14:textId="77777777" w:rsidR="001919C0" w:rsidRPr="00DF4E00" w:rsidRDefault="001919C0" w:rsidP="00A02975">
            <w:pPr>
              <w:tabs>
                <w:tab w:val="left" w:pos="33"/>
              </w:tabs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DF4E0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NIE</w:t>
            </w:r>
          </w:p>
        </w:tc>
      </w:tr>
      <w:tr w:rsidR="001919C0" w:rsidRPr="00CC60A0" w14:paraId="60290DA7" w14:textId="77777777" w:rsidTr="00830285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61EABD68" w14:textId="77777777" w:rsidR="001919C0" w:rsidRPr="007A7ADA" w:rsidRDefault="001919C0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Projekt s relevanciou k Udržateľnému rozvoju miest</w:t>
            </w:r>
          </w:p>
        </w:tc>
        <w:tc>
          <w:tcPr>
            <w:tcW w:w="3270" w:type="pct"/>
          </w:tcPr>
          <w:p w14:paraId="057121C4" w14:textId="77777777" w:rsidR="001919C0" w:rsidRPr="00DF4E00" w:rsidRDefault="001919C0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DF4E0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NIE </w:t>
            </w:r>
          </w:p>
        </w:tc>
      </w:tr>
      <w:tr w:rsidR="001919C0" w:rsidRPr="00CC60A0" w14:paraId="06980487" w14:textId="77777777" w:rsidTr="00830285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21FDBB60" w14:textId="77777777" w:rsidR="001919C0" w:rsidRPr="007A7ADA" w:rsidRDefault="001919C0" w:rsidP="00A02975">
            <w:pPr>
              <w:contextualSpacing/>
              <w:jc w:val="both"/>
              <w:rPr>
                <w:rFonts w:ascii="Calibri" w:hAnsi="Calibri" w:cs="Arial"/>
                <w:b/>
                <w:lang w:val="sk-SK"/>
              </w:rPr>
            </w:pPr>
            <w:r>
              <w:rPr>
                <w:rFonts w:ascii="Calibri" w:hAnsi="Calibri" w:cs="Arial"/>
                <w:b/>
                <w:lang w:val="sk-SK"/>
              </w:rPr>
              <w:t>Cieľ politiky súdržnosti</w:t>
            </w:r>
          </w:p>
        </w:tc>
        <w:tc>
          <w:tcPr>
            <w:tcW w:w="3270" w:type="pct"/>
          </w:tcPr>
          <w:p w14:paraId="1E0A2772" w14:textId="77777777" w:rsidR="001919C0" w:rsidRPr="00DF4E00" w:rsidRDefault="001919C0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DF4E0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4 Sociálnejšia a inkluzívnejšia Európa implementujúca Európsky pilier sociálnych práv</w:t>
            </w:r>
          </w:p>
        </w:tc>
      </w:tr>
      <w:tr w:rsidR="001919C0" w:rsidRPr="00CC60A0" w14:paraId="3EC8AC11" w14:textId="77777777" w:rsidTr="002D7006">
        <w:tblPrEx>
          <w:shd w:val="clear" w:color="auto" w:fill="auto"/>
        </w:tblPrEx>
        <w:trPr>
          <w:trHeight w:val="286"/>
        </w:trPr>
        <w:tc>
          <w:tcPr>
            <w:tcW w:w="1730" w:type="pct"/>
            <w:shd w:val="clear" w:color="auto" w:fill="F2F2F2" w:themeFill="background1" w:themeFillShade="F2"/>
          </w:tcPr>
          <w:p w14:paraId="10F266CB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Program</w:t>
            </w:r>
          </w:p>
        </w:tc>
        <w:tc>
          <w:tcPr>
            <w:tcW w:w="3270" w:type="pct"/>
          </w:tcPr>
          <w:p w14:paraId="3E5E329E" w14:textId="0A486A50" w:rsidR="001919C0" w:rsidRPr="00DF4E00" w:rsidRDefault="004B76C2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B4389B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ITMS401000 - SK - Program Slovensko - SK - EFRR/KF/FST/ESF+</w:t>
            </w:r>
          </w:p>
        </w:tc>
      </w:tr>
      <w:tr w:rsidR="001919C0" w:rsidRPr="00CC60A0" w14:paraId="6845BBCC" w14:textId="77777777" w:rsidTr="002D7006">
        <w:tblPrEx>
          <w:shd w:val="clear" w:color="auto" w:fill="auto"/>
        </w:tblPrEx>
        <w:trPr>
          <w:trHeight w:val="286"/>
        </w:trPr>
        <w:tc>
          <w:tcPr>
            <w:tcW w:w="1730" w:type="pct"/>
            <w:shd w:val="clear" w:color="auto" w:fill="F2F2F2" w:themeFill="background1" w:themeFillShade="F2"/>
          </w:tcPr>
          <w:p w14:paraId="337DEBC2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>
              <w:rPr>
                <w:rFonts w:ascii="Calibri" w:hAnsi="Calibri" w:cs="Arial"/>
                <w:b/>
                <w:lang w:val="sk-SK"/>
              </w:rPr>
              <w:t>Fond</w:t>
            </w:r>
          </w:p>
        </w:tc>
        <w:tc>
          <w:tcPr>
            <w:tcW w:w="3270" w:type="pct"/>
          </w:tcPr>
          <w:p w14:paraId="00CA3451" w14:textId="77777777" w:rsidR="001919C0" w:rsidRPr="00DF4E00" w:rsidRDefault="001919C0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DF4E0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ESF+</w:t>
            </w:r>
          </w:p>
        </w:tc>
      </w:tr>
      <w:tr w:rsidR="001919C0" w:rsidRPr="00CC60A0" w14:paraId="633EE8C2" w14:textId="77777777" w:rsidTr="00830285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5642800A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Priorita</w:t>
            </w:r>
          </w:p>
        </w:tc>
        <w:sdt>
          <w:sdtPr>
            <w:rPr>
              <w:rStyle w:val="tl2"/>
              <w:rFonts w:cstheme="minorHAnsi"/>
              <w:szCs w:val="20"/>
            </w:rPr>
            <w:id w:val="780154486"/>
            <w:placeholder>
              <w:docPart w:val="710ABE37E2494CBD923E3F8D8E6F0125"/>
            </w:placeholder>
            <w:comboBox>
              <w:listItem w:value="Vyberte položku."/>
              <w:listItem w:displayText="1P1 Veda, výskum a inovácie" w:value="1P1 Veda, výskum a inovácie"/>
              <w:listItem w:displayText="1P2 Digitálna pripojiteľnosť" w:value="1P2 Digitálna pripojiteľnosť"/>
              <w:listItem w:displayText="2P1 Energetická efektívnosť a dekarbonizácia" w:value="2P1 Energetická efektívnosť a dekarbonizácia"/>
              <w:listItem w:displayText="2P2 Životné prostredie" w:value="2P2 Životné prostredie"/>
              <w:listItem w:displayText="2P3 Udržateľná mestská mobilita" w:value="2P3 Udržateľná mestská mobilita"/>
              <w:listItem w:displayText="3P1 Doprava" w:value="3P1 Doprava"/>
              <w:listItem w:displayText="4P1 Adaptabilný a prístupný trh práce" w:value="4P1 Adaptabilný a prístupný trh práce"/>
              <w:listItem w:displayText="4P2 Kvalitné a inkluzívne vzdelávanie" w:value="4P2 Kvalitné a inkluzívne vzdelávanie"/>
              <w:listItem w:displayText="4P3 Zručnosti pre lepšiu adaptabilitu a inklúziu" w:value="4P3 Zručnosti pre lepšiu adaptabilitu a inklúziu"/>
              <w:listItem w:displayText="4P4 Záruka pre mladých" w:value="4P4 Záruka pre mladých"/>
              <w:listItem w:displayText="4P5 Aktívne začlenenie a dostupné služby" w:value="4P5 Aktívne začlenenie a dostupné služby"/>
              <w:listItem w:displayText="4P6 Aktívne začlenenie rómskych komunít" w:value="4P6 Aktívne začlenenie rómskych komunít"/>
              <w:listItem w:displayText="4P7 Sociálne inovácie a experimenty" w:value="4P7 Sociálne inovácie a experimenty"/>
              <w:listItem w:displayText="4P8 Potravinová a materiálna deprivácia" w:value="4P8 Potravinová a materiálna deprivácia"/>
              <w:listItem w:displayText="5P1 Moderné regióny" w:value="5P1 Moderné regióny"/>
              <w:listItem w:displayText="8P1 Fond spravodlivej transformácie" w:value="8P1 Fond spravodlivej transformácie"/>
            </w:comboBox>
          </w:sdtPr>
          <w:sdtEndPr>
            <w:rPr>
              <w:rStyle w:val="Predvolenpsmoodseku"/>
              <w:rFonts w:ascii="Arial" w:hAnsi="Arial"/>
              <w:sz w:val="22"/>
            </w:rPr>
          </w:sdtEndPr>
          <w:sdtContent>
            <w:tc>
              <w:tcPr>
                <w:tcW w:w="3270" w:type="pct"/>
              </w:tcPr>
              <w:p w14:paraId="5036D965" w14:textId="417DB630" w:rsidR="001919C0" w:rsidRPr="001F7E75" w:rsidRDefault="00116C22" w:rsidP="00A02975">
                <w:pPr>
                  <w:contextualSpacing/>
                  <w:rPr>
                    <w:rFonts w:asciiTheme="minorHAnsi" w:hAnsiTheme="minorHAnsi" w:cstheme="minorHAnsi"/>
                    <w:lang w:val="sk-SK"/>
                  </w:rPr>
                </w:pPr>
                <w:r w:rsidRPr="00AD50A3">
                  <w:rPr>
                    <w:rStyle w:val="tl2"/>
                    <w:rFonts w:cstheme="minorHAnsi"/>
                    <w:szCs w:val="20"/>
                  </w:rPr>
                  <w:t>4P8 Potravinová a materiálna deprivácia</w:t>
                </w:r>
              </w:p>
            </w:tc>
          </w:sdtContent>
        </w:sdt>
      </w:tr>
      <w:tr w:rsidR="001919C0" w:rsidRPr="00CC60A0" w14:paraId="6B9AB230" w14:textId="77777777" w:rsidTr="00830285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7F7437FC" w14:textId="236804B7" w:rsidR="001919C0" w:rsidRPr="007A7ADA" w:rsidRDefault="001919C0" w:rsidP="00C3524D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Špecifický cieľ</w:t>
            </w:r>
          </w:p>
        </w:tc>
        <w:sdt>
          <w:sdtPr>
            <w:rPr>
              <w:rStyle w:val="tl3"/>
              <w:rFonts w:asciiTheme="minorHAnsi" w:hAnsiTheme="minorHAnsi" w:cstheme="minorHAnsi"/>
              <w:szCs w:val="20"/>
            </w:rPr>
            <w:id w:val="1967154565"/>
            <w:placeholder>
              <w:docPart w:val="17B3140ACE2147528789960C066DBC15"/>
            </w:placeholder>
            <w:comboBox>
              <w:listItem w:value="Vyberte položku."/>
              <w:listItem w:displayText="RSO1.1 Rozvoj a rozšírenie výskumných a inovačných kapacít a využívania pokročilých technológií" w:value="RSO1.1 Rozvoj a rozšírenie výskumných a inovačných kapacít a využívania pokročilých technológií"/>
              <w:listItem w:displayText="RSO1.2 Využívanie prínosov digitalizácie pre občanov, podniky, výskumné organizácie a orgány verejnej správy" w:value="RSO1.2 Využívanie prínosov digitalizácie pre občanov, podniky, výskumné organizácie a orgány verejnej správy"/>
              <w:listItem w:displayText="RSO1.3 Posilnenie udržateľného rastu a konkurencieschopnosti MSP a tvorby pracovných miest v MSP, a to aj produktívnymi investíciami" w:value="RSO1.3 Posilnenie udržateľného rastu a konkurencieschopnosti MSP a tvorby pracovných miest v MSP, a to aj produktívnymi investíciami"/>
              <w:listItem w:displayText="RSO1.4 Rozvoj zručností pre inteligentnú špecializáciu, priemyselnú transformáciu a podnikanie" w:value="RSO1.4 Rozvoj zručností pre inteligentnú špecializáciu, priemyselnú transformáciu a podnikanie"/>
              <w:listItem w:displayText="RSO1.5 Zvyšovanie digitálnej pripojiteľnosti" w:value="RSO1.5 Zvyšovanie digitálnej pripojiteľnosti"/>
              <w:listItem w:displayText="RSO2.1 Podpora energetickej efektívnosti a znižovania emisií skleníkových plynov" w:value="RSO2.1 Podpora energetickej efektívnosti a znižovania emisií skleníkových plynov"/>
              <w:listItem w:displayText="RSO2.2 Podpora energie z obnoviteľných zdrojov v súlade so smernicou (EÚ) 2018/2001 vrátane kritérií udržateľnosti, ktoré sú v nej stanovené" w:value="RSO2.2 Podpora energie z obnoviteľných zdrojov v súlade so smernicou (EÚ) 2018/2001 vrátane kritérií udržateľnosti, ktoré sú v nej stanovené"/>
              <w:listItem w:displayText="RSO2.3 Vývoj inteligentných energetických systémov, sietí a uskladnenia mimo transeurópskej energetickej siete (TEN-E)" w:value="RSO2.3 Vývoj inteligentných energetických systémov, sietí a uskladnenia mimo transeurópskej energetickej siete (TEN-E)"/>
              <w:listItem w:displayText="RSO2.4 Podpora adaptácie na zmenu klímy a prevencie rizika katastrof a odolnosti s prihliadnutím na ekosystémové prístupy" w:value="RSO2.4 Podpora adaptácie na zmenu klímy a prevencie rizika katastrof a odolnosti s prihliadnutím na ekosystémové prístupy"/>
              <w:listItem w:displayText="RSO2.5 Podpora prístupu k vode a udržateľného vodného hospodárstva" w:value="RSO2.5 Podpora prístupu k vode a udržateľného vodného hospodárstva"/>
              <w:listItem w:displayText="RSO2.6 Podpora prechodu na obehové hospodárstvo, ktoré efektívne využíva zdroje" w:value="RSO2.6 Podpora prechodu na obehové hospodárstvo, ktoré efektívne využíva zdroje"/>
              <w:listItem w:displayText="RSO2.7 Posilnenie ochrany a zachovania prírody, biodiverzity a zelenej infraštruktúry, a to aj v mestských oblastiach, a zníženia všetkých foriem znečistenia" w:value="RSO2.7 Posilnenie ochrany a zachovania prírody, biodiverzity a zelenej infraštruktúry, a to aj v mestských oblastiach, a zníženia všetkých foriem znečistenia"/>
              <w:listItem w:displayText="RSO2.8 Podpora udržateľnej multimodálnej mestskej mobility ako súčasti prechodu na hospodárstvo s nulovou bilanciou uhlíka" w:value="RSO2.8 Podpora udržateľnej multimodálnej mestskej mobility ako súčasti prechodu na hospodárstvo s nulovou bilanciou uhlíka"/>
              <w:listItem w:displayText="RSO3.1 Rozvoj inteligentnej, bezpečnej, udržateľnej a intermodálnej TEN-T odolnej proti zmene klímy" w:value="RSO3.1 Rozvoj inteligentnej, bezpečnej, udržateľnej a intermodálnej TEN-T odolnej proti zmene klímy"/>
              <w:listItem w:displayText="RSO3.2 Rozvoj a posilňovanie udržateľnej, inteligentnej a intermodálnej vnútroštátnej, regionálnej a miestnej mobility " w:value="RSO3.2 Rozvoj a posilňovanie udržateľnej, inteligentnej a intermodálnej vnútroštátnej, regionálnej a miestnej mobility "/>
              <w:listItem w:displayText="RSO4.1 Zvyšovanie účinnosti a inkluzívnosti trhov práce a prístupu ku kvalitnému zamestnaniu rozvíjaním sociálnej infraštruktúry a podporou sociálneho hospodárstva" w:value="RSO4.1 Zvyšovanie účinnosti a inkluzívnosti trhov práce a prístupu ku kvalitnému zamestnaniu rozvíjaním sociálnej infraštruktúry a podporou sociálneho hospodárstva"/>
              <w:listItem w:displayText="RSO4.2 Zlepšenia rovného prístupu k inkluzívnym a kvalitným službám v oblasti vzdelávania, odbornej prípravy a celoživotného vzdelávania rozvíjaním dostupnej infraštruktúry vrátane posilňovania odolnosti pre dištančné a online vzdelávanie a odbornú príprav" w:value="RSO4.2 Zlepšenia rovného prístupu k inkluzívnym a kvalitným službám v oblasti vzdelávania, odbornej prípravy a celoživotného vzdelávania rozvíjaním dostupnej infraštruktúry vrátane posilňovania odolnosti pre dištančné a online vzdelávanie a odbornú príprav"/>
              <w:listItem w:displayText="RSO4.3 Podpora sociálno-ekonomického začlenenia marginalizovaných komunít, domácností s nízkym príjmom a znevýhodnených skupín vrátane osôb s osobitnými potrebami prostredníctvom integrovaných akcií vrátane bývania a sociálnych služieb" w:value="RSO4.3 Podpora sociálno-ekonomického začlenenia marginalizovaných komunít, domácností s nízkym príjmom a znevýhodnených skupín vrátane osôb s osobitnými potrebami prostredníctvom integrovaných akcií vrátane bývania a sociálnych služieb"/>
              <w:listItem w:displayText="RSO4.5 Zabezpečenia rovného prístupu k zdravotnej starostlivosti a zvýšením odolnosti systémov zdravotnej starostlivosti vrátane primárnej starostlivosti, a podpory prechodu z inštitucionálnej starostlivosti na rodinnú a komunitnú starostlivosť" w:value="RSO4.5 Zabezpečenia rovného prístupu k zdravotnej starostlivosti a zvýšením odolnosti systémov zdravotnej starostlivosti vrátane primárnej starostlivosti, a podpory prechodu z inštitucionálnej starostlivosti na rodinnú a komunitnú starostlivosť"/>
              <w:listItem w:displayText="RSO4.6 Posilnenie úlohy kultúry a udržateľného cestovného ruchu v oblasti hospodárskeho rozvoja, sociálneho začlenenia a sociálnej inovácie" w:value="RSO4.6 Posilnenie úlohy kultúry a udržateľného cestovného ruchu v oblasti hospodárskeho rozvoja, sociálneho začlenenia a sociálnej inovácie"/>
              <w:listItem w:displayText="RSO5.1 Podpora integrovaného a inkluzívneho sociálneho, hospodárskeho a environmentálneho rozvoja, kultúry, prírodného dedičstva, udržateľného cestovného ruchu a bezpečnosti v mestských oblastiach" w:value="RSO5.1 Podpora integrovaného a inkluzívneho sociálneho, hospodárskeho a environmentálneho rozvoja, kultúry, prírodného dedičstva, udržateľného cestovného ruchu a bezpečnosti v mestských oblastiach"/>
              <w:listItem w:displayText="RSO5.2 Podpora integrovaného a inkluzívneho sociálneho, hospodárskeho a environmentálneho miestneho rozvoja, kultúry, prírodného dedičstva, udržateľného cestovného ruchu a bezpečnosti v iných ako mestských oblastiach" w:value="RSO5.2 Podpora integrovaného a inkluzívneho sociálneho, hospodárskeho a environmentálneho miestneho rozvoja, kultúry, prírodného dedičstva, udržateľného cestovného ruchu a bezpečnosti v iných ako mestských oblastiach"/>
              <w:listItem w:displayText="ESO4.1 Zlepšenie prístupu k zamestnaniu a aktivačným opatreniam pre všetkých uchádzačov o zamestnanie, predovšetkým mladých ľudí, a to najmä vykonávaním záruky pre mladých ľudí, pre dlhodobo nezamestnaných a znevýhodnené skupiny na trhu práce a neaktívne o" w:value="ESO4.1 Zlepšenie prístupu k zamestnaniu a aktivačným opatreniam pre všetkých uchádzačov o zamestnanie, predovšetkým mladých ľudí, a to najmä vykonávaním záruky pre mladých ľudí, pre dlhodobo nezamestnaných a znevýhodnené skupiny na trhu práce a neaktívne o"/>
              <w:listItem w:displayText="ESO4.2 Modernizácia inštitúcií a služieb trhu práce s cieľom posúdiť a predvídať potreby v oblasti zručností a zabezpečiť včasnú a cielenú pomoc a podporu v záujme zosúladenia ponuky s potrebami trhu práce, ako aj pri prechodoch medzi zamestnaniami a mobil" w:value="ESO4.2 Modernizácia inštitúcií a služieb trhu práce s cieľom posúdiť a predvídať potreby v oblasti zručností a zabezpečiť včasnú a cielenú pomoc a podporu v záujme zosúladenia ponuky s potrebami trhu práce, ako aj pri prechodoch medzi zamestnaniami a mobil"/>
              <w:listItem w:displayText="ESO4.3 Podpora rodovo vyváženej účasti na trhu práce, rovnakých pracovných podmienok a lepšej rovnováhy medzi pracovným a súkromným životom vrátane prístupu k cenovo dostupnej starostlivosti o deti a odkázané osoby" w:value="ESO4.3 Podpora rodovo vyváženej účasti na trhu práce, rovnakých pracovných podmienok a lepšej rovnováhy medzi pracovným a súkromným životom vrátane prístupu k cenovo dostupnej starostlivosti o deti a odkázané osoby"/>
              <w:listItem w:displayText="ESO4.4 Podpora adaptácie pracovníkov, podnikov a podnikateľov na zmeny, ako aj aktívneho a zdravého starnutia a zdravého a vhodne prispôsobeného pracovného prostredia, ktoré rieši zdravotné riziká" w:value="ESO4.4 Podpora adaptácie pracovníkov, podnikov a podnikateľov na zmeny, ako aj aktívneho a zdravého starnutia a zdravého a vhodne prispôsobeného pracovného prostredia, ktoré rieši zdravotné riziká"/>
              <w:listItem w:displayText="ESO4.5 Zvýšenie kvality, inkluzívnosti a účinnosti systémov vzdelávania a odbornej prípravy, ako aj ich relevantnosti z hľadiska trhu práce okrem iného prostredníctvom potvrdzovania výsledkov neformálneho vzdelávania a informálneho učenia sa s cieľom podpo" w:value="ESO4.5 Zvýšenie kvality, inkluzívnosti a účinnosti systémov vzdelávania a odbornej prípravy, ako aj ich relevantnosti z hľadiska trhu práce okrem iného prostredníctvom potvrdzovania výsledkov neformálneho vzdelávania a informálneho učenia sa s cieľom podpo"/>
              <w:listItem w:displayText="ESO4.6 Podpora rovného prístupu, a to najmä znevýhodnených skupín, ku kvalitnému a inkluzívnemu vzdelávaniu a odbornej príprave a podpora ich úspešného ukončenia, počnúc vzdelávaním a starostlivosťou v ranom detstve cez všeobecné a odborné vzdelávanie a pr" w:value="ESO4.6 Podpora rovného prístupu, a to najmä znevýhodnených skupín, ku kvalitnému a inkluzívnemu vzdelávaniu a odbornej príprave a podpora ich úspešného ukončenia, počnúc vzdelávaním a starostlivosťou v ranom detstve cez všeobecné a odborné vzdelávanie a pr"/>
              <w:listItem w:displayText="ESO4.7 Podpora celoživotného vzdelávania, najmä flexibilných príležitostí na zvyšovanie kvalifikácie a rekvalifikáciu pre všetkých s prihliadnutím na podnikateľské a digitálne zručnosti, lepšie predvídanie zmien a nových požiadaviek na zručnosti na základe" w:value="ESO4.7 Podpora celoživotného vzdelávania, najmä flexibilných príležitostí na zvyšovanie kvalifikácie a rekvalifikáciu pre všetkých s prihliadnutím na podnikateľské a digitálne zručnosti, lepšie predvídanie zmien a nových požiadaviek na zručnosti na základe"/>
              <w:listItem w:displayText="ESO4.8 Podpora aktívneho začlenenia s cieľom podporovať rovnosť príležitostí, nediskrimináciu a aktívnu účasť a zlepšenie zamestnateľnosti, najmä v prípade znevýhodnených skupín" w:value="ESO4.8 Podpora aktívneho začlenenia s cieľom podporovať rovnosť príležitostí, nediskrimináciu a aktívnu účasť a zlepšenie zamestnateľnosti, najmä v prípade znevýhodnených skupín"/>
              <w:listItem w:displayText="ESO4.9 Podpora sociálno-ekonomickej integrácie štátnych príslušníkov tretích krajín vrátane migrantov" w:value="ESO4.9 Podpora sociálno-ekonomickej integrácie štátnych príslušníkov tretích krajín vrátane migrantov"/>
              <w:listItem w:displayText="ESO4.10 Podpora sociálno-ekonomickej integrácie marginalizovaných komunít, ako sú napríklad Rómovia" w:value="ESO4.10 Podpora sociálno-ekonomickej integrácie marginalizovaných komunít, ako sú napríklad Rómovia"/>
              <w:listItem w:displayText="ESO4.11 Zlepšovanie rovného a včasného prístupu ku kvalitným, udržateľným a cenovo dostupným službám vrátane služieb, ktoré podporujú prístup k bývaniu a individualizovanú starostlivosť vrátane zdravotnej starostlivosti; modernizácia systémov sociálnej och" w:value="ESO4.11 Zlepšovanie rovného a včasného prístupu ku kvalitným, udržateľným a cenovo dostupným službám vrátane služieb, ktoré podporujú prístup k bývaniu a individualizovanú starostlivosť vrátane zdravotnej starostlivosti; modernizácia systémov sociálnej och"/>
              <w:listItem w:displayText="ESO4.12 Podpora sociálnej integrácie osôb ohrozených chudobou alebo sociálnym vylúčením vrátane najodkázanejších osôb a detí" w:value="ESO4.12 Podpora sociálnej integrácie osôb ohrozených chudobou alebo sociálnym vylúčením vrátane najodkázanejších osôb a detí"/>
              <w:listItem w:displayText="ESO4.13 Riešenie materiálnej deprivácie prostredníctvom potravinovej a/alebo základnej materiálnej pomoci pre najodkázanejšie osoby vrátane detí a zabezpečenie sprievodných opatrení podporujúcich ich sociálne začlenenie" w:value="ESO4.13 Riešenie materiálnej deprivácie prostredníctvom potravinovej a/alebo základnej materiálnej pomoci pre najodkázanejšie osoby vrátane detí a zabezpečenie sprievodných opatrení podporujúcich ich sociálne začlenenie"/>
              <w:listItem w:displayText="JSO8.1 Umožniť regiónom a obyvateľom riešiť sociálne, hospodárske a environmentálne dôsledky spôsobené transformáciou v rámci plnenia energetického a klimatického cieľa Únie do roku 2030 a dosahovania klimaticky neutrálneho hospodárstva Únie do roku 2050 n" w:value="JSO8.1 Umožniť regiónom a obyvateľom riešiť sociálne, hospodárske a environmentálne dôsledky spôsobené transformáciou v rámci plnenia energetického a klimatického cieľa Únie do roku 2030 a dosahovania klimaticky neutrálneho hospodárstva Únie do roku 2050 n"/>
            </w:comboBox>
          </w:sdtPr>
          <w:sdtEndPr>
            <w:rPr>
              <w:rStyle w:val="Predvolenpsmoodseku"/>
              <w:sz w:val="22"/>
            </w:rPr>
          </w:sdtEndPr>
          <w:sdtContent>
            <w:tc>
              <w:tcPr>
                <w:tcW w:w="3270" w:type="pct"/>
              </w:tcPr>
              <w:p w14:paraId="2894B2C3" w14:textId="77777777" w:rsidR="001919C0" w:rsidRPr="005B355A" w:rsidRDefault="00FD670F" w:rsidP="00A02975">
                <w:pPr>
                  <w:contextualSpacing/>
                  <w:rPr>
                    <w:rFonts w:asciiTheme="minorHAnsi" w:hAnsiTheme="minorHAnsi" w:cstheme="minorHAnsi"/>
                    <w:sz w:val="20"/>
                    <w:szCs w:val="20"/>
                    <w:lang w:val="sk-SK"/>
                  </w:rPr>
                </w:pPr>
                <w:r w:rsidRPr="005B355A">
                  <w:rPr>
                    <w:rStyle w:val="tl3"/>
                    <w:rFonts w:asciiTheme="minorHAnsi" w:hAnsiTheme="minorHAnsi" w:cstheme="minorHAnsi"/>
                    <w:szCs w:val="20"/>
                  </w:rPr>
                  <w:t>ESO4.13 Riešenie materiálnej deprivácie prostredníctvom potravinovej a/alebo základnej materiálnej pomoci pre najodkázanejšie osoby vrátane detí a zabezpečenie sprievodných opatrení podporujúcich ich sociálne začlenenie</w:t>
                </w:r>
              </w:p>
            </w:tc>
          </w:sdtContent>
        </w:sdt>
      </w:tr>
      <w:tr w:rsidR="001919C0" w:rsidRPr="00CC60A0" w14:paraId="2DADEEBD" w14:textId="77777777" w:rsidTr="00830285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28B2C2FD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Aktivita/akcia v súlade s P SK</w:t>
            </w:r>
          </w:p>
        </w:tc>
        <w:tc>
          <w:tcPr>
            <w:tcW w:w="3270" w:type="pct"/>
          </w:tcPr>
          <w:p w14:paraId="6CEF3EF2" w14:textId="77777777" w:rsidR="00CF6900" w:rsidRPr="005B355A" w:rsidRDefault="001919C0" w:rsidP="00A02975">
            <w:pPr>
              <w:pStyle w:val="Odsekzoznamu"/>
              <w:numPr>
                <w:ilvl w:val="0"/>
                <w:numId w:val="12"/>
              </w:numPr>
              <w:spacing w:before="0"/>
              <w:ind w:left="143" w:hanging="142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5B355A">
              <w:rPr>
                <w:rFonts w:ascii="Calibri" w:eastAsia="Calibri" w:hAnsi="Calibri" w:cs="Calibri"/>
                <w:sz w:val="20"/>
                <w:szCs w:val="20"/>
              </w:rPr>
              <w:t>Distribúcia potravinovej pomoci ako nástroj riešenia potravinovej deprivácie</w:t>
            </w:r>
          </w:p>
          <w:p w14:paraId="314EBE5B" w14:textId="77777777" w:rsidR="00433B87" w:rsidRPr="005B355A" w:rsidRDefault="00433B87" w:rsidP="00433B87">
            <w:pPr>
              <w:pStyle w:val="Odsekzoznamu"/>
              <w:numPr>
                <w:ilvl w:val="0"/>
                <w:numId w:val="12"/>
              </w:numPr>
              <w:spacing w:before="0"/>
              <w:ind w:left="143" w:hanging="142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5B355A">
              <w:rPr>
                <w:rFonts w:ascii="Calibri" w:eastAsia="Calibri" w:hAnsi="Calibri" w:cs="Calibri"/>
                <w:sz w:val="20"/>
                <w:szCs w:val="20"/>
              </w:rPr>
              <w:t>Poskytovanie teplého jedla ako nástroj riešenia potravinovej deprivácie</w:t>
            </w:r>
          </w:p>
          <w:p w14:paraId="34E96706" w14:textId="77777777" w:rsidR="001919C0" w:rsidRPr="005B355A" w:rsidRDefault="001919C0" w:rsidP="00A02975">
            <w:pPr>
              <w:pStyle w:val="Odsekzoznamu"/>
              <w:numPr>
                <w:ilvl w:val="0"/>
                <w:numId w:val="12"/>
              </w:numPr>
              <w:spacing w:before="0"/>
              <w:ind w:left="143" w:hanging="142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5B355A">
              <w:rPr>
                <w:rFonts w:ascii="Calibri" w:eastAsia="Calibri" w:hAnsi="Calibri" w:cs="Calibri"/>
                <w:sz w:val="20"/>
                <w:szCs w:val="20"/>
              </w:rPr>
              <w:t>Distribúcia materiálnej pomoci na zabezpečenie hygieny ako nástroj riešenia materiálnej deprivácie</w:t>
            </w:r>
          </w:p>
          <w:p w14:paraId="30184222" w14:textId="77777777" w:rsidR="001919C0" w:rsidRPr="005B355A" w:rsidRDefault="001919C0" w:rsidP="00A02975">
            <w:pPr>
              <w:pStyle w:val="Odsekzoznamu"/>
              <w:numPr>
                <w:ilvl w:val="0"/>
                <w:numId w:val="12"/>
              </w:numPr>
              <w:spacing w:before="0"/>
              <w:ind w:left="143" w:hanging="142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5B355A">
              <w:rPr>
                <w:rFonts w:ascii="Calibri" w:eastAsia="Calibri" w:hAnsi="Calibri" w:cs="Calibri"/>
                <w:sz w:val="20"/>
                <w:szCs w:val="20"/>
              </w:rPr>
              <w:t>Distribúcia základnej materiálnej pomoci ako nástroj riešenia materiálnej deprivácie</w:t>
            </w:r>
          </w:p>
        </w:tc>
      </w:tr>
      <w:tr w:rsidR="001919C0" w:rsidRPr="00CC60A0" w14:paraId="039EC775" w14:textId="77777777" w:rsidTr="008D6060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04ACA114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>
              <w:rPr>
                <w:rFonts w:ascii="Calibri" w:hAnsi="Calibri" w:cs="Arial"/>
                <w:b/>
                <w:lang w:val="sk-SK"/>
              </w:rPr>
              <w:t>Opatrenie (ak je to relevantné)</w:t>
            </w:r>
          </w:p>
        </w:tc>
        <w:tc>
          <w:tcPr>
            <w:tcW w:w="3270" w:type="pct"/>
          </w:tcPr>
          <w:p w14:paraId="6DAC3CA0" w14:textId="77777777" w:rsidR="001919C0" w:rsidRPr="005B355A" w:rsidRDefault="001919C0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5B355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nerelevantné</w:t>
            </w:r>
          </w:p>
        </w:tc>
      </w:tr>
      <w:tr w:rsidR="001919C0" w:rsidRPr="00CC60A0" w14:paraId="78BC3CED" w14:textId="77777777">
        <w:tblPrEx>
          <w:shd w:val="clear" w:color="auto" w:fill="auto"/>
        </w:tblPrEx>
        <w:tc>
          <w:tcPr>
            <w:tcW w:w="5000" w:type="pct"/>
            <w:gridSpan w:val="2"/>
            <w:shd w:val="clear" w:color="auto" w:fill="auto"/>
          </w:tcPr>
          <w:p w14:paraId="7D567465" w14:textId="77777777" w:rsidR="001919C0" w:rsidRPr="005B355A" w:rsidRDefault="001919C0" w:rsidP="00A02975">
            <w:pPr>
              <w:contextualSpacing/>
              <w:rPr>
                <w:rFonts w:asciiTheme="minorHAnsi" w:hAnsiTheme="minorHAnsi"/>
                <w:bCs/>
                <w:sz w:val="20"/>
                <w:szCs w:val="20"/>
                <w:lang w:val="sk-SK"/>
              </w:rPr>
            </w:pPr>
            <w:r w:rsidRPr="005B355A">
              <w:rPr>
                <w:rFonts w:asciiTheme="minorHAnsi" w:hAnsiTheme="minorHAnsi" w:cs="Arial"/>
                <w:b/>
                <w:sz w:val="20"/>
                <w:szCs w:val="20"/>
                <w:lang w:val="sk-SK"/>
              </w:rPr>
              <w:t>Kategorizácia za konkrétne špecifické  ciele</w:t>
            </w:r>
          </w:p>
        </w:tc>
      </w:tr>
      <w:tr w:rsidR="001919C0" w:rsidRPr="00CC60A0" w14:paraId="19E68EC2" w14:textId="77777777" w:rsidTr="00B312F7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687A4236" w14:textId="77777777" w:rsidR="001919C0" w:rsidRPr="00CC60A0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CC60A0">
              <w:rPr>
                <w:rFonts w:ascii="Calibri" w:hAnsi="Calibri" w:cs="Arial"/>
                <w:b/>
                <w:lang w:val="sk-SK"/>
              </w:rPr>
              <w:t>Oblasť intervencie</w:t>
            </w:r>
          </w:p>
        </w:tc>
        <w:tc>
          <w:tcPr>
            <w:tcW w:w="3270" w:type="pct"/>
            <w:shd w:val="clear" w:color="auto" w:fill="auto"/>
          </w:tcPr>
          <w:p w14:paraId="354B0409" w14:textId="77777777" w:rsidR="001919C0" w:rsidRPr="005B355A" w:rsidRDefault="001919C0" w:rsidP="00A02975">
            <w:pPr>
              <w:contextualSpacing/>
              <w:jc w:val="both"/>
              <w:rPr>
                <w:rFonts w:asciiTheme="minorHAnsi" w:hAnsiTheme="minorHAnsi" w:cstheme="minorHAnsi"/>
                <w:color w:val="FF0000"/>
                <w:sz w:val="20"/>
                <w:szCs w:val="20"/>
                <w:highlight w:val="yellow"/>
                <w:lang w:val="sk-SK"/>
              </w:rPr>
            </w:pPr>
            <w:r w:rsidRPr="005B355A">
              <w:rPr>
                <w:rFonts w:asciiTheme="minorHAnsi" w:hAnsiTheme="minorHAnsi" w:cstheme="minorHAnsi"/>
                <w:color w:val="000000"/>
                <w:sz w:val="20"/>
                <w:szCs w:val="20"/>
                <w:lang w:eastAsia="sk-SK"/>
              </w:rPr>
              <w:t>Riešenie materiálnej deprivácie prostredníctvom potravinovej a/alebo materiálnej pomoci najodkázanejším osobám vrátane sprievodných opatrení</w:t>
            </w:r>
          </w:p>
        </w:tc>
      </w:tr>
      <w:tr w:rsidR="001919C0" w:rsidRPr="00CC60A0" w14:paraId="666E8D3F" w14:textId="77777777" w:rsidTr="00B312F7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3CFF78E0" w14:textId="77777777" w:rsidR="001919C0" w:rsidRPr="007A7ADA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7A7ADA">
              <w:rPr>
                <w:rFonts w:ascii="Calibri" w:hAnsi="Calibri" w:cs="Arial"/>
                <w:b/>
                <w:lang w:val="sk-SK"/>
              </w:rPr>
              <w:t>Typ územia</w:t>
            </w:r>
          </w:p>
        </w:tc>
        <w:tc>
          <w:tcPr>
            <w:tcW w:w="3270" w:type="pct"/>
            <w:shd w:val="clear" w:color="auto" w:fill="auto"/>
          </w:tcPr>
          <w:p w14:paraId="2FCCFF65" w14:textId="77777777" w:rsidR="001919C0" w:rsidRPr="005B355A" w:rsidRDefault="001919C0" w:rsidP="00A02975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5B355A"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  <w:t>33. Iné prístupy - Žiadne územné zameranie</w:t>
            </w:r>
          </w:p>
        </w:tc>
      </w:tr>
      <w:tr w:rsidR="001919C0" w:rsidRPr="00CC60A0" w14:paraId="7B5427C7" w14:textId="77777777" w:rsidTr="00B312F7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3A2D95A2" w14:textId="77777777" w:rsidR="001919C0" w:rsidRPr="001919C0" w:rsidRDefault="001919C0" w:rsidP="00A02975">
            <w:pPr>
              <w:contextualSpacing/>
              <w:rPr>
                <w:rFonts w:ascii="Calibri" w:hAnsi="Calibri" w:cs="Arial"/>
                <w:b/>
                <w:lang w:val="sk-SK"/>
              </w:rPr>
            </w:pPr>
            <w:r w:rsidRPr="001919C0">
              <w:rPr>
                <w:rFonts w:ascii="Calibri" w:hAnsi="Calibri" w:cs="Arial"/>
                <w:b/>
                <w:lang w:val="sk-SK"/>
              </w:rPr>
              <w:t>Forma financovania</w:t>
            </w:r>
          </w:p>
        </w:tc>
        <w:tc>
          <w:tcPr>
            <w:tcW w:w="3270" w:type="pct"/>
            <w:shd w:val="clear" w:color="auto" w:fill="auto"/>
          </w:tcPr>
          <w:p w14:paraId="01D24956" w14:textId="77777777" w:rsidR="001919C0" w:rsidRPr="005B355A" w:rsidRDefault="0070363E" w:rsidP="00A02975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5B355A"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  <w:t>01.</w:t>
            </w:r>
            <w:r w:rsidR="001919C0" w:rsidRPr="005B355A"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  <w:t>Grant EÚ</w:t>
            </w:r>
          </w:p>
        </w:tc>
      </w:tr>
    </w:tbl>
    <w:p w14:paraId="63E5D7BE" w14:textId="77777777" w:rsidR="002C5CAF" w:rsidRPr="007A7ADA" w:rsidRDefault="002C5CAF" w:rsidP="00A02975">
      <w:pPr>
        <w:contextualSpacing/>
        <w:rPr>
          <w:rFonts w:ascii="Calibri" w:hAnsi="Calibri" w:cs="Arial"/>
          <w:lang w:val="sk-SK"/>
        </w:rPr>
      </w:pPr>
    </w:p>
    <w:tbl>
      <w:tblPr>
        <w:tblStyle w:val="Mriekatabuky"/>
        <w:tblW w:w="5000" w:type="pct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573"/>
        <w:gridCol w:w="6754"/>
      </w:tblGrid>
      <w:tr w:rsidR="00B8332B" w:rsidRPr="00CC60A0" w14:paraId="5A790089" w14:textId="77777777" w:rsidTr="00B312F7">
        <w:tc>
          <w:tcPr>
            <w:tcW w:w="5000" w:type="pct"/>
            <w:gridSpan w:val="2"/>
            <w:shd w:val="clear" w:color="auto" w:fill="D9D9D9" w:themeFill="background1" w:themeFillShade="D9"/>
          </w:tcPr>
          <w:p w14:paraId="03926F24" w14:textId="6EB1D25E" w:rsidR="00D0238C" w:rsidRPr="007A7ADA" w:rsidRDefault="00A70221" w:rsidP="00A02975">
            <w:pPr>
              <w:pStyle w:val="Nadpis1"/>
              <w:tabs>
                <w:tab w:val="left" w:pos="709"/>
              </w:tabs>
              <w:spacing w:before="0"/>
              <w:ind w:left="0" w:firstLine="0"/>
              <w:contextualSpacing/>
              <w:rPr>
                <w:rFonts w:ascii="Calibri" w:hAnsi="Calibri" w:cs="Arial"/>
                <w:bCs w:val="0"/>
                <w:color w:val="0063A2"/>
                <w:sz w:val="28"/>
                <w:szCs w:val="28"/>
                <w:lang w:val="sk-SK"/>
              </w:rPr>
            </w:pPr>
            <w:r w:rsidRPr="007A7ADA">
              <w:rPr>
                <w:rFonts w:ascii="Calibri" w:hAnsi="Calibri" w:cs="Arial"/>
                <w:bCs w:val="0"/>
                <w:color w:val="0063A2"/>
                <w:sz w:val="28"/>
                <w:szCs w:val="28"/>
                <w:lang w:val="sk-SK"/>
              </w:rPr>
              <w:t>Miesto realizácie</w:t>
            </w:r>
            <w:r w:rsidR="00D800EE">
              <w:rPr>
                <w:rFonts w:ascii="Calibri" w:hAnsi="Calibri" w:cs="Arial"/>
                <w:bCs w:val="0"/>
                <w:color w:val="0063A2"/>
                <w:sz w:val="28"/>
                <w:szCs w:val="28"/>
                <w:lang w:val="sk-SK"/>
              </w:rPr>
              <w:t xml:space="preserve"> </w:t>
            </w:r>
            <w:r w:rsidRPr="007A7ADA">
              <w:rPr>
                <w:rFonts w:ascii="Calibri" w:hAnsi="Calibri" w:cs="Arial"/>
                <w:bCs w:val="0"/>
                <w:color w:val="0063A2"/>
                <w:sz w:val="28"/>
                <w:szCs w:val="28"/>
                <w:lang w:val="sk-SK"/>
              </w:rPr>
              <w:t>projektu</w:t>
            </w:r>
          </w:p>
          <w:p w14:paraId="23BE66C3" w14:textId="34A72175" w:rsidR="00B8332B" w:rsidRPr="007A7ADA" w:rsidRDefault="00B8332B" w:rsidP="00A02975">
            <w:pPr>
              <w:pStyle w:val="Nadpis1"/>
              <w:tabs>
                <w:tab w:val="left" w:pos="709"/>
              </w:tabs>
              <w:spacing w:before="0"/>
              <w:ind w:left="0" w:firstLine="0"/>
              <w:contextualSpacing/>
              <w:jc w:val="both"/>
              <w:rPr>
                <w:rFonts w:asciiTheme="minorHAnsi" w:hAnsiTheme="minorHAnsi" w:cstheme="minorHAnsi"/>
                <w:b w:val="0"/>
                <w:bCs w:val="0"/>
                <w:sz w:val="20"/>
                <w:szCs w:val="20"/>
                <w:lang w:val="sk-SK"/>
              </w:rPr>
            </w:pPr>
          </w:p>
        </w:tc>
      </w:tr>
      <w:tr w:rsidR="00B8332B" w:rsidRPr="00CC60A0" w14:paraId="4C9A6803" w14:textId="77777777" w:rsidTr="00B312F7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6F165C5C" w14:textId="77777777" w:rsidR="00B8332B" w:rsidRPr="007A7ADA" w:rsidRDefault="000E4359" w:rsidP="00A02975">
            <w:pPr>
              <w:pStyle w:val="Nadpis1"/>
              <w:spacing w:before="0"/>
              <w:ind w:left="0" w:firstLine="0"/>
              <w:contextualSpacing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7A7ADA">
              <w:rPr>
                <w:rFonts w:ascii="Calibri" w:hAnsi="Calibri" w:cs="Arial"/>
                <w:sz w:val="22"/>
                <w:szCs w:val="22"/>
                <w:lang w:val="sk-SK"/>
              </w:rPr>
              <w:t>Štát</w:t>
            </w:r>
          </w:p>
        </w:tc>
        <w:tc>
          <w:tcPr>
            <w:tcW w:w="3270" w:type="pct"/>
          </w:tcPr>
          <w:p w14:paraId="47E23865" w14:textId="77777777" w:rsidR="00B8332B" w:rsidRPr="00DF4E00" w:rsidRDefault="00B23BC9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sz w:val="20"/>
                <w:szCs w:val="20"/>
                <w:lang w:val="sk-SK"/>
              </w:rPr>
              <w:t>SK0 Slovensko</w:t>
            </w:r>
          </w:p>
        </w:tc>
      </w:tr>
      <w:tr w:rsidR="00B8332B" w:rsidRPr="00CC60A0" w14:paraId="574EF1AF" w14:textId="77777777" w:rsidTr="00B312F7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5A951574" w14:textId="77777777" w:rsidR="00B8332B" w:rsidRPr="007A7ADA" w:rsidRDefault="00A70221" w:rsidP="00A02975">
            <w:pPr>
              <w:pStyle w:val="Nadpis1"/>
              <w:spacing w:before="0"/>
              <w:ind w:left="0" w:firstLine="0"/>
              <w:contextualSpacing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7A7ADA">
              <w:rPr>
                <w:rFonts w:ascii="Calibri" w:hAnsi="Calibri" w:cs="Arial"/>
                <w:sz w:val="22"/>
                <w:szCs w:val="22"/>
                <w:lang w:val="sk-SK"/>
              </w:rPr>
              <w:t xml:space="preserve">Región </w:t>
            </w:r>
            <w:r w:rsidR="007F5088" w:rsidRPr="007A7ADA">
              <w:rPr>
                <w:rFonts w:ascii="Calibri" w:hAnsi="Calibri" w:cs="Arial"/>
                <w:b w:val="0"/>
                <w:sz w:val="22"/>
                <w:szCs w:val="22"/>
                <w:lang w:val="sk-SK"/>
              </w:rPr>
              <w:t>(</w:t>
            </w:r>
            <w:r w:rsidRPr="007A7ADA">
              <w:rPr>
                <w:rFonts w:ascii="Calibri" w:hAnsi="Calibri" w:cs="Arial"/>
                <w:b w:val="0"/>
                <w:sz w:val="22"/>
                <w:szCs w:val="22"/>
                <w:lang w:val="sk-SK"/>
              </w:rPr>
              <w:t>NUTS II</w:t>
            </w:r>
            <w:r w:rsidR="007F5088" w:rsidRPr="007A7ADA">
              <w:rPr>
                <w:rFonts w:ascii="Calibri" w:hAnsi="Calibri" w:cs="Arial"/>
                <w:b w:val="0"/>
                <w:sz w:val="22"/>
                <w:szCs w:val="22"/>
                <w:lang w:val="sk-SK"/>
              </w:rPr>
              <w:t>)</w:t>
            </w:r>
          </w:p>
        </w:tc>
        <w:tc>
          <w:tcPr>
            <w:tcW w:w="3270" w:type="pct"/>
            <w:shd w:val="clear" w:color="auto" w:fill="auto"/>
          </w:tcPr>
          <w:p w14:paraId="2464DF3B" w14:textId="77777777" w:rsidR="00B8332B" w:rsidRPr="00DF4E00" w:rsidRDefault="00B23BC9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sz w:val="20"/>
                <w:szCs w:val="20"/>
                <w:lang w:val="sk-SK"/>
              </w:rPr>
              <w:t xml:space="preserve">SK01 Bratislavský kraj, </w:t>
            </w:r>
          </w:p>
          <w:p w14:paraId="4CD496FA" w14:textId="77777777" w:rsidR="00B23BC9" w:rsidRPr="00DF4E00" w:rsidRDefault="00B23BC9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sz w:val="20"/>
                <w:szCs w:val="20"/>
                <w:lang w:val="sk-SK"/>
              </w:rPr>
              <w:t>SK02 Západné Slovensko</w:t>
            </w:r>
          </w:p>
          <w:p w14:paraId="12B0C5AC" w14:textId="77777777" w:rsidR="00B23BC9" w:rsidRPr="00DF4E00" w:rsidRDefault="00B23BC9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sz w:val="20"/>
                <w:szCs w:val="20"/>
                <w:lang w:val="sk-SK"/>
              </w:rPr>
              <w:t>SK03 Stredné Slovensko</w:t>
            </w:r>
          </w:p>
          <w:p w14:paraId="229C0A96" w14:textId="77777777" w:rsidR="00B23BC9" w:rsidRPr="00DF4E00" w:rsidRDefault="00B23BC9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color w:val="FF0000"/>
                <w:sz w:val="20"/>
                <w:szCs w:val="20"/>
                <w:highlight w:val="yellow"/>
                <w:lang w:val="sk-SK"/>
              </w:rPr>
            </w:pPr>
            <w:r w:rsidRPr="00DF4E00">
              <w:rPr>
                <w:rFonts w:ascii="Calibri" w:hAnsi="Calibri" w:cs="Arial"/>
                <w:sz w:val="20"/>
                <w:szCs w:val="20"/>
                <w:lang w:val="sk-SK"/>
              </w:rPr>
              <w:t>SK04 Východné Slovensko</w:t>
            </w:r>
          </w:p>
        </w:tc>
      </w:tr>
      <w:tr w:rsidR="00B8332B" w:rsidRPr="00CC60A0" w14:paraId="6C14EED9" w14:textId="77777777" w:rsidTr="00B312F7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0A9AB493" w14:textId="77777777" w:rsidR="00B8332B" w:rsidRPr="007A7ADA" w:rsidRDefault="00A70221" w:rsidP="00A02975">
            <w:pPr>
              <w:pStyle w:val="Nadpis1"/>
              <w:spacing w:before="0"/>
              <w:ind w:left="0" w:firstLine="0"/>
              <w:contextualSpacing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7A7ADA">
              <w:rPr>
                <w:rFonts w:ascii="Calibri" w:hAnsi="Calibri" w:cs="Arial"/>
                <w:sz w:val="22"/>
                <w:szCs w:val="22"/>
                <w:lang w:val="sk-SK"/>
              </w:rPr>
              <w:t xml:space="preserve">Vyšší územný celok </w:t>
            </w:r>
            <w:r w:rsidR="000E4359" w:rsidRPr="007A7ADA">
              <w:rPr>
                <w:rFonts w:ascii="Calibri" w:hAnsi="Calibri" w:cs="Arial"/>
                <w:b w:val="0"/>
                <w:sz w:val="22"/>
                <w:szCs w:val="22"/>
                <w:lang w:val="sk-SK"/>
              </w:rPr>
              <w:t>(</w:t>
            </w:r>
            <w:r w:rsidRPr="007A7ADA">
              <w:rPr>
                <w:rFonts w:ascii="Calibri" w:hAnsi="Calibri" w:cs="Arial"/>
                <w:b w:val="0"/>
                <w:sz w:val="22"/>
                <w:szCs w:val="22"/>
                <w:lang w:val="sk-SK"/>
              </w:rPr>
              <w:t>NUTS III</w:t>
            </w:r>
            <w:r w:rsidR="000E4359" w:rsidRPr="007A7ADA">
              <w:rPr>
                <w:rFonts w:ascii="Calibri" w:hAnsi="Calibri" w:cs="Arial"/>
                <w:b w:val="0"/>
                <w:sz w:val="22"/>
                <w:szCs w:val="22"/>
                <w:lang w:val="sk-SK"/>
              </w:rPr>
              <w:t>)</w:t>
            </w:r>
          </w:p>
        </w:tc>
        <w:tc>
          <w:tcPr>
            <w:tcW w:w="3270" w:type="pct"/>
            <w:shd w:val="clear" w:color="auto" w:fill="auto"/>
          </w:tcPr>
          <w:p w14:paraId="6C0E1163" w14:textId="77777777" w:rsidR="00B8332B" w:rsidRPr="00DF4E00" w:rsidRDefault="00B23BC9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SK010 Bratislavský kraj</w:t>
            </w:r>
          </w:p>
          <w:p w14:paraId="72BE06B0" w14:textId="77777777" w:rsidR="00B23BC9" w:rsidRPr="00DF4E00" w:rsidRDefault="00B23BC9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SK021 Trnavský kraj</w:t>
            </w:r>
          </w:p>
          <w:p w14:paraId="7F13745C" w14:textId="77777777" w:rsidR="00B23BC9" w:rsidRPr="00DF4E00" w:rsidRDefault="00B23BC9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 xml:space="preserve">SK022 Trenčiansky kraj </w:t>
            </w:r>
          </w:p>
          <w:p w14:paraId="2863F951" w14:textId="77777777" w:rsidR="008D6060" w:rsidRPr="00DF4E00" w:rsidRDefault="008D6060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SK023 Nitriansky kraj</w:t>
            </w:r>
          </w:p>
          <w:p w14:paraId="1E6050B3" w14:textId="77777777" w:rsidR="008D6060" w:rsidRPr="00DF4E00" w:rsidRDefault="008D6060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lastRenderedPageBreak/>
              <w:t>SK031 Žilinský kraj</w:t>
            </w:r>
          </w:p>
          <w:p w14:paraId="7004A64F" w14:textId="77777777" w:rsidR="008D6060" w:rsidRPr="00DF4E00" w:rsidRDefault="008D6060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SK032 Banskobystrický kraj</w:t>
            </w:r>
          </w:p>
          <w:p w14:paraId="7D6D293E" w14:textId="77777777" w:rsidR="008D6060" w:rsidRPr="00DF4E00" w:rsidRDefault="008D6060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SK041 Prešovský kraj</w:t>
            </w:r>
          </w:p>
          <w:p w14:paraId="5FD43C2A" w14:textId="77777777" w:rsidR="00B23BC9" w:rsidRPr="00DF4E00" w:rsidRDefault="008D6060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SK042 Košický kraj</w:t>
            </w:r>
          </w:p>
        </w:tc>
      </w:tr>
    </w:tbl>
    <w:p w14:paraId="1AABE5C9" w14:textId="77777777" w:rsidR="009F1668" w:rsidRPr="007A7ADA" w:rsidRDefault="009F1668" w:rsidP="00A02975">
      <w:pPr>
        <w:tabs>
          <w:tab w:val="left" w:pos="995"/>
          <w:tab w:val="left" w:pos="2638"/>
          <w:tab w:val="left" w:pos="4638"/>
          <w:tab w:val="left" w:pos="6640"/>
          <w:tab w:val="left" w:pos="8640"/>
        </w:tabs>
        <w:ind w:right="132"/>
        <w:contextualSpacing/>
        <w:rPr>
          <w:rFonts w:ascii="Calibri" w:hAnsi="Calibri" w:cs="Arial"/>
          <w:lang w:val="sk-SK"/>
        </w:rPr>
      </w:pPr>
    </w:p>
    <w:tbl>
      <w:tblPr>
        <w:tblStyle w:val="Mriekatabuky"/>
        <w:tblW w:w="5000" w:type="pct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573"/>
        <w:gridCol w:w="6754"/>
      </w:tblGrid>
      <w:tr w:rsidR="009F1668" w:rsidRPr="00CC60A0" w14:paraId="0B37D5EA" w14:textId="77777777" w:rsidTr="009A1F2A">
        <w:tc>
          <w:tcPr>
            <w:tcW w:w="5000" w:type="pct"/>
            <w:gridSpan w:val="2"/>
            <w:shd w:val="clear" w:color="auto" w:fill="D9D9D9" w:themeFill="background1" w:themeFillShade="D9"/>
          </w:tcPr>
          <w:p w14:paraId="4F9B1314" w14:textId="77777777" w:rsidR="009F1668" w:rsidRPr="007A7ADA" w:rsidRDefault="009F1668" w:rsidP="00A02975">
            <w:pPr>
              <w:pStyle w:val="Nadpis1"/>
              <w:tabs>
                <w:tab w:val="left" w:pos="709"/>
              </w:tabs>
              <w:spacing w:before="0"/>
              <w:ind w:left="0" w:firstLine="0"/>
              <w:contextualSpacing/>
              <w:rPr>
                <w:rFonts w:ascii="Calibri" w:hAnsi="Calibri" w:cs="Arial"/>
                <w:sz w:val="28"/>
                <w:szCs w:val="28"/>
                <w:lang w:val="sk-SK"/>
              </w:rPr>
            </w:pPr>
            <w:r w:rsidRPr="007A7ADA">
              <w:rPr>
                <w:rFonts w:ascii="Calibri" w:hAnsi="Calibri" w:cs="Arial"/>
                <w:color w:val="0063A2"/>
                <w:sz w:val="28"/>
                <w:szCs w:val="28"/>
                <w:lang w:val="sk-SK"/>
              </w:rPr>
              <w:t>Predpokladaný časový rámec</w:t>
            </w:r>
            <w:r w:rsidR="008B25F2">
              <w:rPr>
                <w:rStyle w:val="Odkaznapoznmkupodiarou"/>
                <w:rFonts w:ascii="Calibri" w:hAnsi="Calibri"/>
                <w:color w:val="0063A2"/>
                <w:sz w:val="28"/>
                <w:szCs w:val="28"/>
                <w:lang w:val="sk-SK"/>
              </w:rPr>
              <w:footnoteReference w:id="5"/>
            </w:r>
          </w:p>
        </w:tc>
      </w:tr>
      <w:tr w:rsidR="009A1F2A" w:rsidRPr="00CC60A0" w14:paraId="76593F21" w14:textId="77777777" w:rsidTr="008D6060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781617D8" w14:textId="77777777" w:rsidR="009A1F2A" w:rsidRPr="007A7ADA" w:rsidRDefault="009A1F2A" w:rsidP="00A02975">
            <w:pPr>
              <w:pStyle w:val="Nadpis1"/>
              <w:spacing w:before="0"/>
              <w:ind w:left="0" w:firstLine="0"/>
              <w:contextualSpacing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9A1F2A">
              <w:rPr>
                <w:rFonts w:ascii="Calibri" w:hAnsi="Calibri" w:cs="Arial"/>
                <w:sz w:val="22"/>
                <w:szCs w:val="22"/>
                <w:lang w:val="sk-SK"/>
              </w:rPr>
              <w:t>Dátum vyhlásenia výzvy vo formáte mesiac/rok</w:t>
            </w:r>
          </w:p>
        </w:tc>
        <w:tc>
          <w:tcPr>
            <w:tcW w:w="3270" w:type="pct"/>
            <w:shd w:val="clear" w:color="auto" w:fill="auto"/>
          </w:tcPr>
          <w:p w14:paraId="029DAF43" w14:textId="71F11323" w:rsidR="009A1F2A" w:rsidRPr="00DF4E00" w:rsidRDefault="00504BD3" w:rsidP="00493A74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color w:val="FF0000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1</w:t>
            </w:r>
            <w:r w:rsidR="00493A74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1</w:t>
            </w: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/2023</w:t>
            </w:r>
          </w:p>
        </w:tc>
      </w:tr>
      <w:tr w:rsidR="008B25F2" w:rsidRPr="00CC60A0" w14:paraId="4E6D7FFF" w14:textId="77777777" w:rsidTr="008D6060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58D7D21F" w14:textId="77777777" w:rsidR="008B25F2" w:rsidRPr="009A1F2A" w:rsidRDefault="008B25F2" w:rsidP="00A02975">
            <w:pPr>
              <w:pStyle w:val="Nadpis1"/>
              <w:spacing w:before="0"/>
              <w:ind w:left="0" w:firstLine="0"/>
              <w:contextualSpacing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8B25F2">
              <w:rPr>
                <w:rFonts w:ascii="Calibri" w:hAnsi="Calibri" w:cs="Arial"/>
                <w:sz w:val="22"/>
                <w:szCs w:val="22"/>
                <w:lang w:val="sk-SK"/>
              </w:rPr>
              <w:t>Plánovaný štvrťrok podpísania zmluvy o NFP s prijímateľom (ak je to relevantné)</w:t>
            </w:r>
          </w:p>
        </w:tc>
        <w:tc>
          <w:tcPr>
            <w:tcW w:w="3270" w:type="pct"/>
            <w:shd w:val="clear" w:color="auto" w:fill="auto"/>
          </w:tcPr>
          <w:p w14:paraId="6AA4C6DA" w14:textId="77777777" w:rsidR="008B25F2" w:rsidRPr="00DF4E00" w:rsidRDefault="00504BD3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 xml:space="preserve"> 4. Q 2023</w:t>
            </w:r>
          </w:p>
        </w:tc>
      </w:tr>
      <w:tr w:rsidR="009F1668" w:rsidRPr="00CC60A0" w14:paraId="572CB5DA" w14:textId="77777777" w:rsidTr="009A1F2A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59D43B91" w14:textId="77777777" w:rsidR="009F1668" w:rsidRPr="007A7ADA" w:rsidRDefault="008B25F2" w:rsidP="00A02975">
            <w:pPr>
              <w:pStyle w:val="Nadpis1"/>
              <w:spacing w:before="0"/>
              <w:ind w:left="0" w:firstLine="0"/>
              <w:contextualSpacing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8B25F2">
              <w:rPr>
                <w:rFonts w:ascii="Calibri" w:hAnsi="Calibri" w:cs="Arial"/>
                <w:sz w:val="22"/>
                <w:szCs w:val="22"/>
                <w:lang w:val="sk-SK"/>
              </w:rPr>
              <w:t>Plánovaný štvrťrok  spustenia realizácie NP</w:t>
            </w:r>
          </w:p>
        </w:tc>
        <w:tc>
          <w:tcPr>
            <w:tcW w:w="3270" w:type="pct"/>
            <w:shd w:val="clear" w:color="auto" w:fill="auto"/>
          </w:tcPr>
          <w:p w14:paraId="3DFE1307" w14:textId="71652A80" w:rsidR="009F1668" w:rsidRPr="00DF4E00" w:rsidRDefault="00551D93" w:rsidP="00551D93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4</w:t>
            </w:r>
            <w:r w:rsidR="00B74C3D" w:rsidRPr="00DF4E00"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.Q 202</w:t>
            </w:r>
            <w:r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3</w:t>
            </w:r>
          </w:p>
        </w:tc>
      </w:tr>
      <w:tr w:rsidR="009F1668" w:rsidRPr="00CC60A0" w14:paraId="5EAD6ED8" w14:textId="77777777" w:rsidTr="009A1F2A">
        <w:tblPrEx>
          <w:shd w:val="clear" w:color="auto" w:fill="auto"/>
        </w:tblPrEx>
        <w:tc>
          <w:tcPr>
            <w:tcW w:w="1730" w:type="pct"/>
            <w:shd w:val="clear" w:color="auto" w:fill="F2F2F2" w:themeFill="background1" w:themeFillShade="F2"/>
          </w:tcPr>
          <w:p w14:paraId="694962E1" w14:textId="77777777" w:rsidR="009F1668" w:rsidRPr="007A7ADA" w:rsidRDefault="008B25F2" w:rsidP="00A02975">
            <w:pPr>
              <w:pStyle w:val="Nadpis1"/>
              <w:spacing w:before="0"/>
              <w:ind w:left="0" w:firstLine="0"/>
              <w:contextualSpacing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8B25F2">
              <w:rPr>
                <w:rFonts w:ascii="Calibri" w:hAnsi="Calibri" w:cs="Arial"/>
                <w:sz w:val="22"/>
                <w:szCs w:val="22"/>
                <w:lang w:val="sk-SK"/>
              </w:rPr>
              <w:t>Predpokladaná doba realizácie NP v mesiacoch</w:t>
            </w:r>
          </w:p>
        </w:tc>
        <w:tc>
          <w:tcPr>
            <w:tcW w:w="3270" w:type="pct"/>
            <w:shd w:val="clear" w:color="auto" w:fill="auto"/>
          </w:tcPr>
          <w:p w14:paraId="3F634727" w14:textId="511C6670" w:rsidR="009F1668" w:rsidRPr="00DF4E00" w:rsidRDefault="000271E1" w:rsidP="00A02975">
            <w:pPr>
              <w:pStyle w:val="Nadpis1"/>
              <w:tabs>
                <w:tab w:val="left" w:pos="1000"/>
              </w:tabs>
              <w:spacing w:before="0"/>
              <w:ind w:left="0" w:firstLine="0"/>
              <w:contextualSpacing/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</w:pPr>
            <w:r>
              <w:rPr>
                <w:rFonts w:ascii="Calibri" w:hAnsi="Calibri" w:cs="Arial"/>
                <w:b w:val="0"/>
                <w:sz w:val="20"/>
                <w:szCs w:val="20"/>
                <w:lang w:val="sk-SK"/>
              </w:rPr>
              <w:t>60</w:t>
            </w:r>
          </w:p>
        </w:tc>
      </w:tr>
    </w:tbl>
    <w:p w14:paraId="3E823FD7" w14:textId="77777777" w:rsidR="009F1668" w:rsidRPr="007A7ADA" w:rsidRDefault="009F1668" w:rsidP="00A02975">
      <w:pPr>
        <w:pStyle w:val="Odsekzoznamu"/>
        <w:tabs>
          <w:tab w:val="left" w:pos="995"/>
          <w:tab w:val="left" w:pos="2638"/>
          <w:tab w:val="left" w:pos="4638"/>
          <w:tab w:val="left" w:pos="6640"/>
          <w:tab w:val="left" w:pos="8640"/>
        </w:tabs>
        <w:spacing w:before="0"/>
        <w:ind w:left="994" w:right="132" w:firstLine="0"/>
        <w:contextualSpacing/>
        <w:rPr>
          <w:rFonts w:ascii="Calibri" w:hAnsi="Calibri" w:cs="Arial"/>
          <w:lang w:val="sk-SK"/>
        </w:rPr>
      </w:pPr>
    </w:p>
    <w:tbl>
      <w:tblPr>
        <w:tblStyle w:val="Mriekatabuky"/>
        <w:tblW w:w="5016" w:type="pct"/>
        <w:tblInd w:w="-34" w:type="dxa"/>
        <w:shd w:val="clear" w:color="auto" w:fill="BFBFBF" w:themeFill="background1" w:themeFillShade="BF"/>
        <w:tblLayout w:type="fixed"/>
        <w:tblLook w:val="04A0" w:firstRow="1" w:lastRow="0" w:firstColumn="1" w:lastColumn="0" w:noHBand="0" w:noVBand="1"/>
      </w:tblPr>
      <w:tblGrid>
        <w:gridCol w:w="10360"/>
      </w:tblGrid>
      <w:tr w:rsidR="00B8332B" w:rsidRPr="00CC60A0" w14:paraId="6A890650" w14:textId="77777777" w:rsidTr="00186273">
        <w:tc>
          <w:tcPr>
            <w:tcW w:w="5000" w:type="pct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5D8001C" w14:textId="77777777" w:rsidR="00B8332B" w:rsidRPr="007A7ADA" w:rsidRDefault="00A70221" w:rsidP="00A02975">
            <w:pPr>
              <w:tabs>
                <w:tab w:val="left" w:pos="709"/>
              </w:tabs>
              <w:contextualSpacing/>
              <w:rPr>
                <w:rFonts w:ascii="Calibri" w:hAnsi="Calibri" w:cs="Arial"/>
                <w:b/>
                <w:sz w:val="28"/>
                <w:szCs w:val="28"/>
                <w:lang w:val="sk-SK"/>
              </w:rPr>
            </w:pPr>
            <w:r w:rsidRPr="007A7ADA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>Popis</w:t>
            </w:r>
            <w:r w:rsidR="00570016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 xml:space="preserve"> </w:t>
            </w:r>
            <w:r w:rsidRPr="007A7ADA"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>projektu</w:t>
            </w:r>
          </w:p>
        </w:tc>
      </w:tr>
      <w:tr w:rsidR="001D6101" w:rsidRPr="00CC60A0" w14:paraId="71A2C289" w14:textId="77777777" w:rsidTr="00186273"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</w:tcPr>
          <w:p w14:paraId="25C42A98" w14:textId="77777777" w:rsidR="001D6101" w:rsidRPr="007A7ADA" w:rsidRDefault="001D6101" w:rsidP="00A02975">
            <w:pPr>
              <w:tabs>
                <w:tab w:val="left" w:pos="709"/>
              </w:tabs>
              <w:contextualSpacing/>
              <w:rPr>
                <w:rFonts w:ascii="Calibri" w:hAnsi="Calibri"/>
                <w:b/>
                <w:lang w:val="sk-SK"/>
              </w:rPr>
            </w:pPr>
            <w:r w:rsidRPr="007A7ADA">
              <w:rPr>
                <w:rFonts w:ascii="Calibri" w:hAnsi="Calibri"/>
                <w:b/>
                <w:lang w:val="sk-SK"/>
              </w:rPr>
              <w:t>Stručný popis projektu</w:t>
            </w:r>
          </w:p>
        </w:tc>
      </w:tr>
      <w:tr w:rsidR="00B8332B" w:rsidRPr="00CC60A0" w14:paraId="11BC6AE5" w14:textId="77777777" w:rsidTr="00186273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96E7A" w14:textId="652A845B" w:rsidR="00D95D08" w:rsidRPr="00150928" w:rsidRDefault="00D95D08" w:rsidP="00D95D08">
            <w:pPr>
              <w:pStyle w:val="Textpoznmkypodiarou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V nadväznosti na OP FEAD realizovaný </w:t>
            </w:r>
            <w:r w:rsidRPr="00101BAF">
              <w:rPr>
                <w:rFonts w:asciiTheme="minorHAnsi" w:hAnsiTheme="minorHAnsi" w:cstheme="minorHAnsi"/>
              </w:rPr>
              <w:t>v programovom období 2014-2020</w:t>
            </w:r>
            <w:r>
              <w:rPr>
                <w:rFonts w:asciiTheme="minorHAnsi" w:hAnsiTheme="minorHAnsi" w:cstheme="minorHAnsi"/>
              </w:rPr>
              <w:t xml:space="preserve">, navrhovaný NP prispeje ku </w:t>
            </w:r>
            <w:r w:rsidRPr="00101BAF">
              <w:rPr>
                <w:rFonts w:asciiTheme="minorHAnsi" w:hAnsiTheme="minorHAnsi" w:cstheme="minorHAnsi"/>
              </w:rPr>
              <w:t>kontinuálne</w:t>
            </w:r>
            <w:r>
              <w:rPr>
                <w:rFonts w:asciiTheme="minorHAnsi" w:hAnsiTheme="minorHAnsi" w:cstheme="minorHAnsi"/>
              </w:rPr>
              <w:t>mu</w:t>
            </w:r>
            <w:r w:rsidRPr="00101BAF">
              <w:rPr>
                <w:rFonts w:asciiTheme="minorHAnsi" w:hAnsiTheme="minorHAnsi" w:cstheme="minorHAnsi"/>
              </w:rPr>
              <w:t xml:space="preserve"> zabezpečeni</w:t>
            </w:r>
            <w:r>
              <w:rPr>
                <w:rFonts w:asciiTheme="minorHAnsi" w:hAnsiTheme="minorHAnsi" w:cstheme="minorHAnsi"/>
              </w:rPr>
              <w:t>u</w:t>
            </w:r>
            <w:r w:rsidRPr="00101BAF">
              <w:rPr>
                <w:rFonts w:asciiTheme="minorHAnsi" w:hAnsiTheme="minorHAnsi" w:cstheme="minorHAnsi"/>
              </w:rPr>
              <w:t xml:space="preserve"> potravinovej a základnej materiálnej pomoci pre najodkázanejšie osoby</w:t>
            </w:r>
            <w:r>
              <w:rPr>
                <w:rFonts w:asciiTheme="minorHAnsi" w:hAnsiTheme="minorHAnsi" w:cstheme="minorHAnsi"/>
              </w:rPr>
              <w:t xml:space="preserve">. </w:t>
            </w:r>
            <w:r w:rsidRPr="00102190">
              <w:rPr>
                <w:rFonts w:asciiTheme="minorHAnsi" w:hAnsiTheme="minorHAnsi" w:cstheme="minorHAnsi"/>
              </w:rPr>
              <w:t>Cieľom projektu</w:t>
            </w:r>
            <w:r>
              <w:rPr>
                <w:rFonts w:asciiTheme="minorHAnsi" w:hAnsiTheme="minorHAnsi" w:cstheme="minorHAnsi"/>
              </w:rPr>
              <w:t xml:space="preserve"> je z</w:t>
            </w:r>
            <w:r w:rsidRPr="00102190">
              <w:rPr>
                <w:rFonts w:asciiTheme="minorHAnsi" w:hAnsiTheme="minorHAnsi" w:cstheme="minorHAnsi"/>
              </w:rPr>
              <w:t>abezpečiť pomoc a podporu skupinám obyvateľov postihnutých materiálnou a potravinovou depriváciou vrátane detí</w:t>
            </w:r>
            <w:r w:rsidRPr="00102190">
              <w:rPr>
                <w:rFonts w:asciiTheme="minorHAnsi" w:hAnsiTheme="minorHAnsi" w:cstheme="minorHAnsi"/>
                <w:color w:val="000000" w:themeColor="text1"/>
              </w:rPr>
              <w:t xml:space="preserve"> a zmierniť extrémne formy chudoby s najväčším vplyvom na sociálne vylúčenie, ako sú bezdomov</w:t>
            </w:r>
            <w:r w:rsidR="00560DD4">
              <w:rPr>
                <w:rFonts w:asciiTheme="minorHAnsi" w:hAnsiTheme="minorHAnsi" w:cstheme="minorHAnsi"/>
                <w:color w:val="000000" w:themeColor="text1"/>
              </w:rPr>
              <w:t>stvo</w:t>
            </w:r>
            <w:r w:rsidRPr="00102190">
              <w:rPr>
                <w:rFonts w:asciiTheme="minorHAnsi" w:hAnsiTheme="minorHAnsi" w:cstheme="minorHAnsi"/>
                <w:color w:val="000000" w:themeColor="text1"/>
              </w:rPr>
              <w:t>, chudoba detí a </w:t>
            </w:r>
            <w:r w:rsidRPr="00426BFF">
              <w:rPr>
                <w:rFonts w:asciiTheme="minorHAnsi" w:hAnsiTheme="minorHAnsi" w:cstheme="minorHAnsi"/>
                <w:color w:val="000000" w:themeColor="text1"/>
              </w:rPr>
              <w:t>potravinová a materiálna deprivácia.</w:t>
            </w:r>
          </w:p>
          <w:p w14:paraId="102C621B" w14:textId="4992ACEE" w:rsidR="00F060E7" w:rsidRPr="00050D31" w:rsidRDefault="00E926ED" w:rsidP="00551D93">
            <w:pPr>
              <w:jc w:val="both"/>
              <w:rPr>
                <w:rFonts w:asciiTheme="minorHAnsi" w:eastAsiaTheme="minorHAnsi" w:hAnsiTheme="minorHAnsi" w:cstheme="minorHAnsi"/>
                <w:color w:val="000000" w:themeColor="text1"/>
                <w:sz w:val="20"/>
                <w:szCs w:val="20"/>
              </w:rPr>
            </w:pPr>
            <w:r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Cieľ bude dosiahnutý realizáciou aktivít ako sú </w:t>
            </w:r>
            <w:r w:rsidRPr="00426BFF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distribúcia potravinových </w:t>
            </w:r>
            <w:r w:rsidR="00903A46" w:rsidRPr="00426BFF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a hygienických balíčkov </w:t>
            </w:r>
            <w:r w:rsidR="00903A46" w:rsidRPr="00426BF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vybraným skupinám príjemcov </w:t>
            </w:r>
            <w:r w:rsidR="00B163D3" w:rsidRPr="00426BFF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PvHN</w:t>
            </w:r>
            <w:r w:rsidRPr="00426BFF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 poskytovanie teplého jedla či distribúcia základnej materiálnej pomoci</w:t>
            </w:r>
            <w:r w:rsidR="005828B8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903A46" w:rsidRPr="00426BF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osobám bez prístrešia</w:t>
            </w:r>
            <w:r w:rsidRPr="00426BFF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.</w:t>
            </w:r>
            <w:r w:rsidR="005828B8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903A46" w:rsidRPr="00426BF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Touto konkrétnou formou sa bude pomáhať ľuďom či domácnostiam, ktoré sa nachádzajú v náročnej sociálnej situácii. </w:t>
            </w:r>
            <w:r w:rsidR="006B6385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Prostredníctvom </w:t>
            </w:r>
            <w:r w:rsidR="00903A46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sprievodných opatrení (napríklad sociálne poradenstvo a iné odborné činnosti na predchádzanie vzniku krízových situácií)</w:t>
            </w:r>
            <w:r w:rsidR="00C66572" w:rsidRPr="00CF68D5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,</w:t>
            </w:r>
            <w:r w:rsidR="008D6060" w:rsidRPr="00CF68D5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ktoré </w:t>
            </w:r>
            <w:r w:rsidRPr="00CF68D5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budú dopĺňať </w:t>
            </w:r>
            <w:r w:rsidR="00C66572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pomoc</w:t>
            </w:r>
            <w:r w:rsidR="006B6385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,</w:t>
            </w:r>
            <w:r w:rsidR="00554C9E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</w:t>
            </w:r>
            <w:r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sa prispeje </w:t>
            </w:r>
            <w:r w:rsidR="008D6060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k sociálnej </w:t>
            </w:r>
            <w:r w:rsidR="00C66572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integrácii, resp. </w:t>
            </w:r>
            <w:r w:rsidR="008D6060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reintegrácii najodkázanejších osôb.</w:t>
            </w:r>
            <w:r w:rsidR="00554C9E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NP z</w:t>
            </w:r>
            <w:r w:rsidR="00554C9E" w:rsidRPr="00426BF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ároveň ponúka príležitosť otestovať </w:t>
            </w:r>
            <w:r w:rsidR="00554C9E" w:rsidRPr="00426BFF">
              <w:rPr>
                <w:rFonts w:asciiTheme="minorHAnsi" w:hAnsiTheme="minorHAnsi" w:cstheme="minorHAnsi"/>
                <w:bCs/>
                <w:sz w:val="20"/>
                <w:szCs w:val="20"/>
              </w:rPr>
              <w:t>systém poukážok (vouchre)</w:t>
            </w:r>
            <w:r w:rsidR="00554C9E" w:rsidRPr="00426BFF">
              <w:rPr>
                <w:rFonts w:asciiTheme="minorHAnsi" w:hAnsiTheme="minorHAnsi" w:cstheme="minorHAnsi"/>
                <w:sz w:val="20"/>
                <w:szCs w:val="20"/>
              </w:rPr>
              <w:t xml:space="preserve"> vo vzťahu k realizovaným opatreniam zo zdrojov ESF+ primárne v rámci poskytovania potravinovej a základnej materiálnej pomoci v limitovanom rozsahu v druhej polovici implementácie (2027-202</w:t>
            </w:r>
            <w:r w:rsidR="00551D93"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 w:rsidR="00554C9E" w:rsidRPr="00426BFF">
              <w:rPr>
                <w:rFonts w:asciiTheme="minorHAnsi" w:hAnsiTheme="minorHAnsi" w:cstheme="minorHAnsi"/>
                <w:sz w:val="20"/>
                <w:szCs w:val="20"/>
              </w:rPr>
              <w:t xml:space="preserve">). </w:t>
            </w:r>
            <w:r w:rsidR="00903A46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Aktivity NP </w:t>
            </w:r>
            <w:r w:rsidR="00C66572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sa </w:t>
            </w:r>
            <w:r w:rsidR="00903A46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budú zameriavať </w:t>
            </w:r>
            <w:r w:rsidR="00D80353" w:rsidRPr="00426BFF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na </w:t>
            </w:r>
            <w:r w:rsidR="00D80353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c</w:t>
            </w:r>
            <w:r w:rsidR="00A02EC2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ieľovú skupinu</w:t>
            </w:r>
            <w:r w:rsidR="00C66572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,</w:t>
            </w:r>
            <w:r w:rsidR="00D80353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 xml:space="preserve"> ktorú tvoria</w:t>
            </w:r>
            <w:r w:rsidR="00554C9E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="00CC5DCC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najodkázanejšie osoby a rodiny s nezaopatreným deťmi</w:t>
            </w:r>
            <w:r w:rsidR="00050D31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 xml:space="preserve"> pob</w:t>
            </w:r>
            <w:r w:rsidR="00CC5DCC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erajúc</w:t>
            </w:r>
            <w:r w:rsidR="001F7E75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e</w:t>
            </w:r>
            <w:r w:rsidR="00CC5DCC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 xml:space="preserve"> PvHN; </w:t>
            </w:r>
            <w:r w:rsidR="00186273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o</w:t>
            </w:r>
            <w:r w:rsidR="00CC5DCC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 xml:space="preserve">soby v mimoriadne nepriaznivej alebo krízovej životnej situácii; </w:t>
            </w:r>
            <w:r w:rsidR="00186273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ľ</w:t>
            </w:r>
            <w:r w:rsidR="00CC5DCC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udia bez prístrešia</w:t>
            </w:r>
            <w:r w:rsidR="00186273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 xml:space="preserve"> a i</w:t>
            </w:r>
            <w:r w:rsidR="00CC5DCC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né odkázané osoby (napr. utečenci, ľudia postihnutí krízovou situáciou)</w:t>
            </w:r>
            <w:r w:rsidR="00A02EC2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. Projekt bude realizovaný na celom území SR</w:t>
            </w:r>
            <w:r w:rsidR="006B6385"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.</w:t>
            </w:r>
            <w:r w:rsidR="00554C9E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426BFF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>Merateľné ukazovatele budú zacielené na počet konečných príjemcov prijímajúcich potravinovú a materiálnu pomoc a tiež na celkovú hodnotu distribuovaných potravín a tovaru.</w:t>
            </w:r>
            <w:r w:rsidR="00554C9E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8332B" w:rsidRPr="00CC60A0" w14:paraId="15BBC080" w14:textId="77777777" w:rsidTr="00186273">
        <w:tc>
          <w:tcPr>
            <w:tcW w:w="5000" w:type="pc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045D98CE" w14:textId="77777777" w:rsidR="00B8332B" w:rsidRPr="007A7ADA" w:rsidRDefault="00A70221" w:rsidP="00A02975">
            <w:pPr>
              <w:tabs>
                <w:tab w:val="left" w:pos="709"/>
              </w:tabs>
              <w:contextualSpacing/>
              <w:rPr>
                <w:rFonts w:ascii="Calibri" w:hAnsi="Calibri"/>
                <w:b/>
                <w:lang w:val="sk-SK"/>
              </w:rPr>
            </w:pPr>
            <w:r w:rsidRPr="00040A37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Popis východiskovej situácie</w:t>
            </w:r>
          </w:p>
        </w:tc>
      </w:tr>
      <w:tr w:rsidR="00B8332B" w:rsidRPr="00CC60A0" w14:paraId="6AFB8F13" w14:textId="77777777" w:rsidTr="00186273">
        <w:tc>
          <w:tcPr>
            <w:tcW w:w="5000" w:type="pct"/>
            <w:shd w:val="clear" w:color="auto" w:fill="auto"/>
          </w:tcPr>
          <w:p w14:paraId="5ED4A1AD" w14:textId="77777777" w:rsidR="00183D2B" w:rsidRDefault="00183D2B" w:rsidP="00A02975">
            <w:pPr>
              <w:pStyle w:val="Odsekzoznamu"/>
              <w:widowControl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0"/>
              <w:ind w:left="351" w:hanging="284"/>
              <w:jc w:val="both"/>
              <w:rPr>
                <w:rFonts w:ascii="Calibri" w:eastAsia="Calibri" w:hAnsi="Calibri" w:cs="Calibri"/>
                <w:color w:val="4F81BD" w:themeColor="accent1"/>
                <w:sz w:val="20"/>
                <w:szCs w:val="20"/>
              </w:rPr>
            </w:pPr>
            <w:r w:rsidRPr="001F7E75">
              <w:rPr>
                <w:rFonts w:ascii="Calibri" w:eastAsia="Calibri" w:hAnsi="Calibri" w:cs="Calibri"/>
                <w:color w:val="4F81BD" w:themeColor="accent1"/>
                <w:sz w:val="20"/>
                <w:szCs w:val="20"/>
              </w:rPr>
              <w:t>Relevancia k východiskovým dokumentom</w:t>
            </w:r>
          </w:p>
          <w:p w14:paraId="48C9A49A" w14:textId="77777777" w:rsidR="00250F51" w:rsidRPr="00DD0B66" w:rsidRDefault="00250F51" w:rsidP="00250F51">
            <w:pPr>
              <w:contextualSpacing/>
              <w:jc w:val="both"/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</w:pPr>
            <w:r w:rsidRPr="00DD0B66"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t>Projekt bude prispievať k plneniu tematickej základnej podmienky:</w:t>
            </w:r>
          </w:p>
          <w:p w14:paraId="7ABC74AB" w14:textId="77777777" w:rsidR="00250F51" w:rsidRPr="00DD0B66" w:rsidRDefault="00250F51" w:rsidP="00250F51">
            <w:pPr>
              <w:contextualSpacing/>
              <w:jc w:val="both"/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</w:pPr>
            <w:r w:rsidRPr="00DD0B66"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t>Národný strategický politický rámec pre sociálne začlenenie a znižovanie chudoby</w:t>
            </w:r>
          </w:p>
          <w:p w14:paraId="2AD4C453" w14:textId="77777777" w:rsidR="00250F51" w:rsidRDefault="00250F51" w:rsidP="00250F51">
            <w:pPr>
              <w:contextualSpacing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</w:p>
          <w:p w14:paraId="3F7C75E6" w14:textId="77777777" w:rsidR="00250F51" w:rsidRPr="00DD0B66" w:rsidRDefault="00250F51" w:rsidP="00250F51">
            <w:pPr>
              <w:contextualSpacing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  <w:r w:rsidRPr="00DD0B66">
              <w:rPr>
                <w:rFonts w:asciiTheme="minorHAnsi" w:hAnsiTheme="minorHAnsi" w:cstheme="minorHAnsi"/>
                <w:noProof/>
                <w:sz w:val="20"/>
                <w:szCs w:val="20"/>
              </w:rPr>
              <w:t>Realizácia NP prispeje k plneniu kritéria:</w:t>
            </w:r>
          </w:p>
          <w:p w14:paraId="24C3D8EA" w14:textId="6E687BF6" w:rsidR="00250F51" w:rsidRPr="00DD0B66" w:rsidRDefault="00250F51" w:rsidP="00250F51">
            <w:pPr>
              <w:pStyle w:val="Odsekzoznamu"/>
              <w:numPr>
                <w:ilvl w:val="0"/>
                <w:numId w:val="16"/>
              </w:numPr>
              <w:spacing w:before="0"/>
              <w:ind w:left="209" w:hanging="209"/>
              <w:contextualSpacing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  <w:r w:rsidRPr="00DD0B66">
              <w:rPr>
                <w:rFonts w:asciiTheme="minorHAnsi" w:hAnsiTheme="minorHAnsi" w:cstheme="minorHAnsi"/>
                <w:noProof/>
                <w:sz w:val="20"/>
                <w:szCs w:val="20"/>
              </w:rPr>
              <w:t>1 TZP: Analýza založen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á</w:t>
            </w:r>
            <w:r w:rsidRPr="00DD0B66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na dôkazoch týkajúc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a</w:t>
            </w:r>
            <w:r w:rsidRPr="00DD0B66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sa chudoby a sociálneho vylúčenia vrátane chudoby detí, najmä pokiaľ ide o rovný prístup ku kvalitným službám pre deti </w:t>
            </w:r>
            <w:r w:rsidRPr="00DD0B66">
              <w:rPr>
                <w:rFonts w:asciiTheme="minorHAnsi" w:hAnsiTheme="minorHAnsi" w:cstheme="minorHAnsi"/>
                <w:sz w:val="20"/>
                <w:szCs w:val="20"/>
              </w:rPr>
              <w:t xml:space="preserve">v zraniteľných situáciách, ako aj </w:t>
            </w:r>
            <w:r w:rsidRPr="00102190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bezdomov</w:t>
            </w:r>
            <w:r w:rsidR="00560DD4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stvo</w:t>
            </w:r>
            <w:r w:rsidRPr="00DD0B66">
              <w:rPr>
                <w:rFonts w:asciiTheme="minorHAnsi" w:hAnsiTheme="minorHAnsi" w:cstheme="minorHAnsi"/>
                <w:sz w:val="20"/>
                <w:szCs w:val="20"/>
              </w:rPr>
              <w:t>, priestorovú segregáciu a segregáciu vo vzdelávaní, obmedzený prístup k základným službám a infraštruktúre a špecifické potreby zraniteľných osôb všetkých vekových skupín.</w:t>
            </w:r>
          </w:p>
          <w:p w14:paraId="0865531E" w14:textId="77777777" w:rsidR="00250F51" w:rsidRPr="00DD0B66" w:rsidRDefault="00250F51" w:rsidP="00250F51">
            <w:pPr>
              <w:pStyle w:val="Odsekzoznamu"/>
              <w:numPr>
                <w:ilvl w:val="0"/>
                <w:numId w:val="16"/>
              </w:numPr>
              <w:spacing w:before="0"/>
              <w:ind w:left="209" w:hanging="209"/>
              <w:contextualSpacing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  <w:r w:rsidRPr="00DD0B66">
              <w:rPr>
                <w:rFonts w:asciiTheme="minorHAnsi" w:hAnsiTheme="minorHAnsi" w:cstheme="minorHAnsi"/>
                <w:noProof/>
                <w:sz w:val="20"/>
                <w:szCs w:val="20"/>
              </w:rPr>
              <w:t>2 TZP: Opatrenia na zabránenie a boj proti segregácii vo všetkých oblastiach vrátane sociálnej ochrany, inkluzívnych trhov práce a prístupu ku kvalitným službám pre zraniteľných ľudí.</w:t>
            </w:r>
          </w:p>
          <w:p w14:paraId="32324BAA" w14:textId="77777777" w:rsidR="00250F51" w:rsidRPr="00250F51" w:rsidRDefault="00250F51" w:rsidP="00250F51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ind w:left="67"/>
              <w:jc w:val="both"/>
              <w:rPr>
                <w:rFonts w:ascii="Calibri" w:eastAsia="Calibri" w:hAnsi="Calibri" w:cs="Calibri"/>
                <w:color w:val="4F81BD" w:themeColor="accent1"/>
                <w:sz w:val="20"/>
                <w:szCs w:val="20"/>
              </w:rPr>
            </w:pPr>
          </w:p>
          <w:p w14:paraId="4E8D8137" w14:textId="77777777" w:rsidR="00183D2B" w:rsidRDefault="00796120" w:rsidP="00A0297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Základnými strategickými východiskovými dokumentami pre implementáciu aktivít NP sú:</w:t>
            </w:r>
          </w:p>
          <w:p w14:paraId="25A2E742" w14:textId="77777777" w:rsidR="004F2873" w:rsidRDefault="004F2873" w:rsidP="00A02975">
            <w:pPr>
              <w:widowControl/>
              <w:autoSpaceDE/>
              <w:autoSpaceDN/>
              <w:ind w:left="349" w:hanging="425"/>
              <w:jc w:val="both"/>
              <w:rPr>
                <w:rFonts w:asciiTheme="minorHAnsi" w:hAnsiTheme="minorHAnsi" w:cstheme="minorHAnsi"/>
                <w:color w:val="548DD4" w:themeColor="text2" w:themeTint="99"/>
                <w:sz w:val="20"/>
                <w:szCs w:val="20"/>
                <w:lang w:val="sk-SK"/>
              </w:rPr>
            </w:pPr>
          </w:p>
          <w:p w14:paraId="758EA55E" w14:textId="77777777" w:rsidR="009F268D" w:rsidRDefault="009F268D" w:rsidP="00250F51">
            <w:pPr>
              <w:widowControl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Národná rámcová stratégia podpory sociálneho začlenenia a boja proti chudobe </w:t>
            </w:r>
          </w:p>
          <w:p w14:paraId="7C6AF18B" w14:textId="77777777" w:rsidR="00102190" w:rsidRDefault="0009378E" w:rsidP="00250F51">
            <w:pPr>
              <w:widowControl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Základný rámcový </w:t>
            </w:r>
            <w:r w:rsidR="009F268D">
              <w:rPr>
                <w:rFonts w:ascii="Calibri" w:eastAsia="Calibri" w:hAnsi="Calibri" w:cs="Calibri"/>
                <w:sz w:val="20"/>
                <w:szCs w:val="20"/>
              </w:rPr>
              <w:t xml:space="preserve">strategický dokument, ktorý predstavuje súbor východísk, výziev a cieľov v oblasti sociálneho začlenenia a znižovania chudoby, definuje a poskytuje prehľad o prijatých kľúčových opatreniach národných politík zameraných na podporu </w:t>
            </w:r>
            <w:r w:rsidR="009F268D">
              <w:rPr>
                <w:rFonts w:ascii="Calibri" w:eastAsia="Calibri" w:hAnsi="Calibri" w:cs="Calibri"/>
                <w:sz w:val="20"/>
                <w:szCs w:val="20"/>
              </w:rPr>
              <w:lastRenderedPageBreak/>
              <w:t xml:space="preserve">sociálneho začlenenia. </w:t>
            </w:r>
            <w:r w:rsidR="00555C6D">
              <w:rPr>
                <w:rFonts w:ascii="Calibri" w:eastAsia="Calibri" w:hAnsi="Calibri" w:cs="Calibri"/>
                <w:sz w:val="20"/>
                <w:szCs w:val="20"/>
              </w:rPr>
              <w:t>Na národnej úrovni je d</w:t>
            </w:r>
            <w:r w:rsidR="006525F4"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 w:rsidR="00555C6D">
              <w:rPr>
                <w:rFonts w:ascii="Calibri" w:eastAsia="Calibri" w:hAnsi="Calibri" w:cs="Calibri"/>
                <w:sz w:val="20"/>
                <w:szCs w:val="20"/>
              </w:rPr>
              <w:t>finovaný stav hmotnej núdze, ako aj s</w:t>
            </w:r>
            <w:r w:rsidR="00992FE4"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 w:rsidR="00555C6D">
              <w:rPr>
                <w:rFonts w:ascii="Calibri" w:eastAsia="Calibri" w:hAnsi="Calibri" w:cs="Calibri"/>
                <w:sz w:val="20"/>
                <w:szCs w:val="20"/>
              </w:rPr>
              <w:t>stém pomoci v hmotnej núdzi zákonom č. 417/2013 Z.z o pomoci v hmotnej núdzi a o zmene a doplnení niektorých zákonov. Hm</w:t>
            </w:r>
            <w:r w:rsidR="006525F4"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 w:rsidR="00555C6D">
              <w:rPr>
                <w:rFonts w:ascii="Calibri" w:eastAsia="Calibri" w:hAnsi="Calibri" w:cs="Calibri"/>
                <w:sz w:val="20"/>
                <w:szCs w:val="20"/>
              </w:rPr>
              <w:t xml:space="preserve">tná núdza je považovaná za ekvivalent chudoby. </w:t>
            </w:r>
          </w:p>
          <w:p w14:paraId="2DC15F01" w14:textId="77777777" w:rsidR="00102190" w:rsidRDefault="00102190" w:rsidP="00A02975">
            <w:pPr>
              <w:widowControl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6E66666D" w14:textId="77777777" w:rsidR="009F268D" w:rsidRDefault="009F268D" w:rsidP="00A02975">
            <w:pPr>
              <w:widowControl/>
              <w:rPr>
                <w:rFonts w:ascii="Calibri" w:eastAsia="Calibri" w:hAnsi="Calibri" w:cs="Calibri"/>
                <w:sz w:val="20"/>
                <w:szCs w:val="20"/>
                <w:highlight w:val="white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  <w:highlight w:val="white"/>
              </w:rPr>
              <w:t>Správa o sociálnej situ</w:t>
            </w:r>
            <w:r w:rsidR="0033083E">
              <w:rPr>
                <w:rFonts w:ascii="Calibri" w:eastAsia="Calibri" w:hAnsi="Calibri" w:cs="Calibri"/>
                <w:b/>
                <w:sz w:val="20"/>
                <w:szCs w:val="20"/>
                <w:highlight w:val="white"/>
              </w:rPr>
              <w:t>ácií obyvateľstva SR za rok 2022</w:t>
            </w:r>
          </w:p>
          <w:p w14:paraId="69746539" w14:textId="772ABF72" w:rsidR="002E2C6E" w:rsidRDefault="009F268D" w:rsidP="00250F51">
            <w:pPr>
              <w:widowControl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E1485">
              <w:rPr>
                <w:rFonts w:asciiTheme="minorHAnsi" w:eastAsia="Calibri" w:hAnsiTheme="minorHAnsi" w:cstheme="minorHAnsi"/>
                <w:sz w:val="20"/>
                <w:szCs w:val="20"/>
                <w:highlight w:val="white"/>
              </w:rPr>
              <w:t>Sprá</w:t>
            </w:r>
            <w:r w:rsidR="0009378E" w:rsidRPr="007E1485">
              <w:rPr>
                <w:rFonts w:asciiTheme="minorHAnsi" w:eastAsia="Calibri" w:hAnsiTheme="minorHAnsi" w:cstheme="minorHAnsi"/>
                <w:sz w:val="20"/>
                <w:szCs w:val="20"/>
                <w:highlight w:val="white"/>
              </w:rPr>
              <w:t xml:space="preserve">va je informatívnym materiálom </w:t>
            </w:r>
            <w:r w:rsidRPr="007E1485">
              <w:rPr>
                <w:rFonts w:asciiTheme="minorHAnsi" w:eastAsia="Calibri" w:hAnsiTheme="minorHAnsi" w:cstheme="minorHAnsi"/>
                <w:sz w:val="20"/>
                <w:szCs w:val="20"/>
                <w:highlight w:val="white"/>
              </w:rPr>
              <w:t>MPSVR SR vypracovaným na každoročnej báze o stave a vývoji sociálnej situácie obyvateľstva na Slovensku na základe sociálno-ekonomických ukazovateľov.</w:t>
            </w:r>
            <w:r w:rsidR="00A72B57">
              <w:rPr>
                <w:rFonts w:asciiTheme="minorHAnsi" w:eastAsia="Calibri" w:hAnsiTheme="minorHAnsi" w:cstheme="minorHAnsi"/>
                <w:sz w:val="20"/>
                <w:szCs w:val="20"/>
                <w:highlight w:val="white"/>
              </w:rPr>
              <w:t xml:space="preserve"> Súčasťou správy je aj somostatná kapitola venovaná chudobe a sociálnemu vylúčeniu</w:t>
            </w:r>
            <w:r w:rsidR="002E2C6E">
              <w:rPr>
                <w:rFonts w:asciiTheme="minorHAnsi" w:eastAsia="Calibri" w:hAnsiTheme="minorHAnsi" w:cstheme="minorHAnsi"/>
                <w:sz w:val="20"/>
                <w:szCs w:val="20"/>
                <w:highlight w:val="white"/>
              </w:rPr>
              <w:t xml:space="preserve">, pričom </w:t>
            </w:r>
            <w:r w:rsidR="002E2C6E">
              <w:rPr>
                <w:rFonts w:asciiTheme="minorHAnsi" w:hAnsiTheme="minorHAnsi" w:cstheme="minorHAnsi"/>
                <w:sz w:val="20"/>
                <w:szCs w:val="20"/>
              </w:rPr>
              <w:t>m</w:t>
            </w:r>
            <w:r w:rsidR="00514A73" w:rsidRPr="00514A73">
              <w:rPr>
                <w:rFonts w:asciiTheme="minorHAnsi" w:hAnsiTheme="minorHAnsi" w:cstheme="minorHAnsi"/>
                <w:sz w:val="20"/>
                <w:szCs w:val="20"/>
              </w:rPr>
              <w:t xml:space="preserve">eranie chudoby a sociálneho vylúčenia sa realizuje predovšetkým na základe harmonizovaného štatistického zisťovania EU SILC o príjmoch a životných podmienkach. </w:t>
            </w:r>
            <w:r w:rsidR="002E2C6E" w:rsidRPr="00671B51">
              <w:rPr>
                <w:rFonts w:asciiTheme="minorHAnsi" w:hAnsiTheme="minorHAnsi" w:cstheme="minorHAnsi"/>
                <w:sz w:val="20"/>
                <w:szCs w:val="20"/>
              </w:rPr>
              <w:t xml:space="preserve">Oproti roku </w:t>
            </w:r>
            <w:r w:rsidR="002E2C6E">
              <w:rPr>
                <w:rFonts w:asciiTheme="minorHAnsi" w:hAnsiTheme="minorHAnsi" w:cstheme="minorHAnsi"/>
                <w:sz w:val="20"/>
                <w:szCs w:val="20"/>
              </w:rPr>
              <w:t xml:space="preserve">2021 </w:t>
            </w:r>
            <w:r w:rsidR="002E2C6E" w:rsidRPr="00671B51">
              <w:rPr>
                <w:rFonts w:asciiTheme="minorHAnsi" w:hAnsiTheme="minorHAnsi" w:cstheme="minorHAnsi"/>
                <w:sz w:val="20"/>
                <w:szCs w:val="20"/>
              </w:rPr>
              <w:t>bol zaznamenaný v</w:t>
            </w:r>
            <w:r w:rsidR="002E2C6E">
              <w:rPr>
                <w:rFonts w:asciiTheme="minorHAnsi" w:hAnsiTheme="minorHAnsi" w:cstheme="minorHAnsi"/>
                <w:sz w:val="20"/>
                <w:szCs w:val="20"/>
              </w:rPr>
              <w:t>ýrazný nárast</w:t>
            </w:r>
            <w:r w:rsidR="005B355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E2C6E" w:rsidRPr="00671B51">
              <w:rPr>
                <w:rFonts w:asciiTheme="minorHAnsi" w:hAnsiTheme="minorHAnsi" w:cstheme="minorHAnsi"/>
                <w:sz w:val="20"/>
                <w:szCs w:val="20"/>
              </w:rPr>
              <w:t>rizika chudoby v Slovenskej republike</w:t>
            </w:r>
            <w:r w:rsidR="002E2C6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55153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E2DD9">
              <w:rPr>
                <w:rFonts w:asciiTheme="minorHAnsi" w:hAnsiTheme="minorHAnsi" w:cstheme="minorHAnsi"/>
                <w:sz w:val="20"/>
                <w:szCs w:val="20"/>
              </w:rPr>
              <w:t>R</w:t>
            </w:r>
            <w:r w:rsidR="008E2DD9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iziku chudoby alebo sociálneho vylúčenia v roku 2022 </w:t>
            </w:r>
            <w:r w:rsidR="008E2DD9">
              <w:rPr>
                <w:rFonts w:asciiTheme="minorHAnsi" w:hAnsiTheme="minorHAnsi" w:cstheme="minorHAnsi"/>
                <w:sz w:val="20"/>
                <w:szCs w:val="20"/>
              </w:rPr>
              <w:t>čelilo</w:t>
            </w:r>
            <w:r w:rsidR="008E2DD9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888 tis. ľudí, čo predstavovalo 16,5 % celkov</w:t>
            </w:r>
            <w:r w:rsidR="0055153A">
              <w:rPr>
                <w:rFonts w:asciiTheme="minorHAnsi" w:hAnsiTheme="minorHAnsi" w:cstheme="minorHAnsi"/>
                <w:sz w:val="20"/>
                <w:szCs w:val="20"/>
              </w:rPr>
              <w:t>ého</w:t>
            </w:r>
            <w:r w:rsidR="008E2DD9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počt</w:t>
            </w:r>
            <w:r w:rsidR="0055153A">
              <w:rPr>
                <w:rFonts w:asciiTheme="minorHAnsi" w:hAnsiTheme="minorHAnsi" w:cstheme="minorHAnsi"/>
                <w:sz w:val="20"/>
                <w:szCs w:val="20"/>
              </w:rPr>
              <w:t>u</w:t>
            </w:r>
            <w:r w:rsidR="008E2DD9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obyvateľov.</w:t>
            </w:r>
            <w:r w:rsidR="0055153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E2DD9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Najviac ohrozené </w:t>
            </w:r>
            <w:r w:rsidR="008E2DD9">
              <w:rPr>
                <w:rFonts w:asciiTheme="minorHAnsi" w:hAnsiTheme="minorHAnsi" w:cstheme="minorHAnsi"/>
                <w:sz w:val="20"/>
                <w:szCs w:val="20"/>
              </w:rPr>
              <w:t>sú</w:t>
            </w:r>
            <w:r w:rsidR="008E2DD9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neúplné rodiny s deťmi</w:t>
            </w:r>
            <w:r w:rsidR="008E2DD9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8E2DD9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viacpočetn</w:t>
            </w:r>
            <w:r w:rsidR="008E2DD9">
              <w:rPr>
                <w:rFonts w:asciiTheme="minorHAnsi" w:hAnsiTheme="minorHAnsi" w:cstheme="minorHAnsi"/>
                <w:sz w:val="20"/>
                <w:szCs w:val="20"/>
              </w:rPr>
              <w:t xml:space="preserve">é rodiny s viac ako tromi deťmi, </w:t>
            </w:r>
            <w:r w:rsidR="008E2DD9" w:rsidRPr="00AF2A6E">
              <w:rPr>
                <w:rFonts w:asciiTheme="minorHAnsi" w:hAnsiTheme="minorHAnsi" w:cstheme="minorHAnsi"/>
                <w:sz w:val="20"/>
                <w:szCs w:val="20"/>
              </w:rPr>
              <w:t>jednotlivci vo veku 65 a viac rokov</w:t>
            </w:r>
            <w:r w:rsidR="008E2DD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8E2DD9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Z hľadiska vekového rozdelenia sú najrizikovejšou skupinou deti vo veku 0-17 rokov</w:t>
            </w:r>
            <w:r w:rsidR="008E2DD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46958BC0" w14:textId="09721F17" w:rsidR="00C573D8" w:rsidRDefault="00C573D8" w:rsidP="00A02975">
            <w:pPr>
              <w:contextualSpacing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721F2003" w14:textId="77777777" w:rsidR="00C573D8" w:rsidRPr="00C573D8" w:rsidRDefault="00C573D8" w:rsidP="00A02975">
            <w:pPr>
              <w:contextualSpacing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C573D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Národný akčný plán Európskej záruky pre deti v Slovenskej republike s výhľadom do roku 2030</w:t>
            </w:r>
          </w:p>
          <w:p w14:paraId="2F1BF612" w14:textId="77777777" w:rsidR="006525F4" w:rsidRDefault="0055153A" w:rsidP="00C573D8">
            <w:pPr>
              <w:contextualSpacing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Materiál bol vypracovaný MPSVR SR s</w:t>
            </w:r>
            <w:r w:rsidR="00C573D8" w:rsidRPr="00C573D8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cieľom zlepšovať životné podmienky všetkým deťom, ktoré sa nie svojou vinou ocitli v neľahkých životných situáciách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. R</w:t>
            </w:r>
            <w:r w:rsidR="00C573D8" w:rsidRPr="00C573D8">
              <w:rPr>
                <w:rFonts w:asciiTheme="minorHAnsi" w:hAnsiTheme="minorHAnsi" w:cstheme="minorHAnsi"/>
                <w:noProof/>
                <w:sz w:val="20"/>
                <w:szCs w:val="20"/>
              </w:rPr>
              <w:t>eaguje predovšetkým na zložitú sociálno-ekonomickú situáciu, ktorá priamo vplýva na kvalitu života detí ohrozených chudobou</w:t>
            </w:r>
            <w:r w:rsidR="00C573D8">
              <w:rPr>
                <w:rFonts w:asciiTheme="minorHAnsi" w:hAnsiTheme="minorHAnsi" w:cstheme="minorHAnsi"/>
                <w:noProof/>
                <w:sz w:val="20"/>
                <w:szCs w:val="20"/>
              </w:rPr>
              <w:t>. K navrhovaným opatreniam patria aj</w:t>
            </w:r>
            <w:r w:rsidR="00C573D8" w:rsidRPr="00C573D8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úlohy a ciele v oblasti </w:t>
            </w:r>
            <w:r w:rsidR="00C573D8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zabezpečenia </w:t>
            </w:r>
            <w:r w:rsidR="00C573D8" w:rsidRPr="00C573D8">
              <w:rPr>
                <w:rFonts w:asciiTheme="minorHAnsi" w:hAnsiTheme="minorHAnsi" w:cstheme="minorHAnsi"/>
                <w:noProof/>
                <w:sz w:val="20"/>
                <w:szCs w:val="20"/>
              </w:rPr>
              <w:t>zdravej výživy</w:t>
            </w:r>
            <w:r w:rsidR="00C573D8">
              <w:rPr>
                <w:rFonts w:asciiTheme="minorHAnsi" w:hAnsiTheme="minorHAnsi" w:cstheme="minorHAnsi"/>
                <w:noProof/>
                <w:sz w:val="20"/>
                <w:szCs w:val="20"/>
              </w:rPr>
              <w:t>.</w:t>
            </w:r>
          </w:p>
          <w:p w14:paraId="5EBBE86E" w14:textId="7CA70B27" w:rsidR="00C573D8" w:rsidRDefault="00C573D8" w:rsidP="00C573D8">
            <w:pPr>
              <w:contextualSpacing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</w:p>
          <w:p w14:paraId="1E901DF3" w14:textId="77777777" w:rsidR="00AC3926" w:rsidRPr="00D256B0" w:rsidRDefault="00AC3926" w:rsidP="00AC3926">
            <w:pPr>
              <w:contextualSpacing/>
              <w:jc w:val="both"/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</w:pPr>
            <w:r w:rsidRPr="00D256B0"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t xml:space="preserve">Národná </w:t>
            </w:r>
            <w:r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t xml:space="preserve">koncepcia prevencie a </w:t>
            </w:r>
            <w:r w:rsidRPr="00D256B0"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t>ukončovania bezdomovstva</w:t>
            </w:r>
          </w:p>
          <w:p w14:paraId="279CA268" w14:textId="12ED1734" w:rsidR="00D256B0" w:rsidRPr="00AC3926" w:rsidRDefault="003D3617" w:rsidP="00C573D8">
            <w:pPr>
              <w:contextualSpacing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  <w:r w:rsidRPr="003D3617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Koncepcia je strešný strategický dokument definujúci globálne a špecifické ciele v jednotlivých kľúčových oblastiach problematiky prevencie a ukončovania bezdomovstva s platnosoťou do roku 2030. 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Ponúka u</w:t>
            </w:r>
            <w:r w:rsidRPr="003D3617">
              <w:rPr>
                <w:rFonts w:asciiTheme="minorHAnsi" w:hAnsiTheme="minorHAnsi" w:cstheme="minorHAnsi"/>
                <w:noProof/>
                <w:sz w:val="20"/>
                <w:szCs w:val="20"/>
              </w:rPr>
              <w:t>celenú víziu prevencie a ukončovania bezdomovstva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a i</w:t>
            </w:r>
            <w:r w:rsidR="00AC3926" w:rsidRPr="00AC3926">
              <w:rPr>
                <w:rFonts w:asciiTheme="minorHAnsi" w:hAnsiTheme="minorHAnsi" w:cstheme="minorHAnsi"/>
                <w:noProof/>
                <w:sz w:val="20"/>
                <w:szCs w:val="20"/>
              </w:rPr>
              <w:t>ntegrované prístupy, ktoré kombinujú prevenciu, odstránenie príčin bezdomovstva, rýchly prístup k dlhodobému bývaniu a poskytovanie podporných služieb, sú uznávané ako účinné reakcie v porovnaní s tými, ktoré sa zameriavajú na manažovanie bezdomovstva prevažne prostredníctvom núdzového a dočasného ubytovania a poskytovanie podpory pre základné potreby</w:t>
            </w:r>
            <w:r w:rsidR="00086A60">
              <w:rPr>
                <w:rFonts w:asciiTheme="minorHAnsi" w:hAnsiTheme="minorHAnsi" w:cstheme="minorHAnsi"/>
                <w:noProof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</w:t>
            </w:r>
            <w:r w:rsidRPr="003D3617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Na Koncepciu bude nadväzovať akčný plán spresňujúci všeobecne stanovené ciele tak, aby boli kvantifikovateľné a merateľné a obsahujúci konkrétne opatrenia pre dosiahnutie týchto cieľov. </w:t>
            </w:r>
          </w:p>
          <w:p w14:paraId="01E74D69" w14:textId="77777777" w:rsidR="00D256B0" w:rsidRPr="00F2681B" w:rsidRDefault="00D256B0" w:rsidP="00C573D8">
            <w:pPr>
              <w:contextualSpacing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</w:p>
          <w:p w14:paraId="69D0A045" w14:textId="77777777" w:rsidR="00796120" w:rsidRDefault="00796120" w:rsidP="00A02975">
            <w:pPr>
              <w:contextualSpacing/>
              <w:jc w:val="both"/>
              <w:rPr>
                <w:rFonts w:ascii="Calibri" w:eastAsia="Calibri" w:hAnsi="Calibri" w:cs="Calibri"/>
                <w:b/>
                <w:sz w:val="20"/>
                <w:szCs w:val="20"/>
                <w:highlight w:val="white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  <w:highlight w:val="white"/>
              </w:rPr>
              <w:t>Východiskovými dokumentami legislatívneho rámca sú:</w:t>
            </w:r>
          </w:p>
          <w:p w14:paraId="03A16EE1" w14:textId="77777777" w:rsidR="00315439" w:rsidRPr="00D5118D" w:rsidRDefault="0051604E" w:rsidP="00493A74">
            <w:pPr>
              <w:pStyle w:val="Odsekzoznamu"/>
              <w:spacing w:before="0"/>
              <w:ind w:left="0" w:firstLine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a. </w:t>
            </w:r>
            <w:r w:rsidR="00186273" w:rsidRPr="00D5118D">
              <w:rPr>
                <w:rFonts w:asciiTheme="minorHAnsi" w:hAnsiTheme="minorHAnsi" w:cstheme="minorHAnsi"/>
                <w:sz w:val="20"/>
                <w:szCs w:val="20"/>
              </w:rPr>
              <w:t xml:space="preserve">Zákon 417/2013 o pomoci v hmotnej núdzi a o zmene a doplnení niektorých zákonov; </w:t>
            </w:r>
          </w:p>
          <w:p w14:paraId="63277239" w14:textId="77777777" w:rsidR="00315439" w:rsidRPr="006525F4" w:rsidRDefault="0051604E" w:rsidP="00493A74">
            <w:pPr>
              <w:pStyle w:val="Odsekzoznamu"/>
              <w:spacing w:before="0"/>
              <w:ind w:left="0" w:firstLine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b. </w:t>
            </w:r>
            <w:r w:rsidR="00186273" w:rsidRPr="006525F4">
              <w:rPr>
                <w:rFonts w:asciiTheme="minorHAnsi" w:hAnsiTheme="minorHAnsi" w:cstheme="minorHAnsi"/>
                <w:sz w:val="20"/>
                <w:szCs w:val="20"/>
              </w:rPr>
              <w:t xml:space="preserve">Zákon č. 544/2010 o dotáciách v pôsobnosti MPSVR SR; </w:t>
            </w:r>
          </w:p>
          <w:p w14:paraId="7B55CF4B" w14:textId="77777777" w:rsidR="00315439" w:rsidRPr="006525F4" w:rsidRDefault="0051604E" w:rsidP="00493A74">
            <w:pPr>
              <w:pStyle w:val="Odsekzoznamu"/>
              <w:spacing w:before="0"/>
              <w:ind w:left="0" w:firstLine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c. </w:t>
            </w:r>
            <w:r w:rsidR="00186273" w:rsidRPr="006525F4">
              <w:rPr>
                <w:rFonts w:asciiTheme="minorHAnsi" w:hAnsiTheme="minorHAnsi" w:cstheme="minorHAnsi"/>
                <w:sz w:val="20"/>
                <w:szCs w:val="20"/>
              </w:rPr>
              <w:t xml:space="preserve">Vyhláška č.22/2011 Z.z., ktorou sa vykonávajú niektoré ustanovenia zákona č. 544/2010 Z.z. o dotáciách; </w:t>
            </w:r>
          </w:p>
          <w:p w14:paraId="25FE613D" w14:textId="38319713" w:rsidR="00315439" w:rsidRPr="006525F4" w:rsidRDefault="0051604E" w:rsidP="00493A74">
            <w:pPr>
              <w:pStyle w:val="Odsekzoznamu"/>
              <w:spacing w:before="0"/>
              <w:ind w:left="0" w:firstLine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d. </w:t>
            </w:r>
            <w:r w:rsidR="00186273" w:rsidRPr="006525F4">
              <w:rPr>
                <w:rFonts w:asciiTheme="minorHAnsi" w:hAnsiTheme="minorHAnsi" w:cstheme="minorHAnsi"/>
                <w:sz w:val="20"/>
                <w:szCs w:val="20"/>
              </w:rPr>
              <w:t>Zákon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č.</w:t>
            </w:r>
            <w:r w:rsidR="00186273" w:rsidRPr="006525F4">
              <w:rPr>
                <w:rFonts w:asciiTheme="minorHAnsi" w:hAnsiTheme="minorHAnsi" w:cstheme="minorHAnsi"/>
                <w:sz w:val="20"/>
                <w:szCs w:val="20"/>
              </w:rPr>
              <w:t xml:space="preserve">448/2008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Z.z.</w:t>
            </w:r>
            <w:r w:rsidR="00186273" w:rsidRPr="006525F4">
              <w:rPr>
                <w:rFonts w:asciiTheme="minorHAnsi" w:hAnsiTheme="minorHAnsi" w:cstheme="minorHAnsi"/>
                <w:sz w:val="20"/>
                <w:szCs w:val="20"/>
              </w:rPr>
              <w:t>o sociálnych službách</w:t>
            </w:r>
            <w:r w:rsidR="0055153A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35414BCA" w14:textId="77777777" w:rsidR="00B163D3" w:rsidRDefault="00B163D3" w:rsidP="00A02975">
            <w:pPr>
              <w:pStyle w:val="Odsekzoznamu"/>
              <w:spacing w:before="0"/>
              <w:ind w:left="720" w:firstLine="0"/>
              <w:contextualSpacing/>
              <w:jc w:val="both"/>
              <w:rPr>
                <w:rFonts w:asciiTheme="minorHAnsi" w:hAnsiTheme="minorHAnsi" w:cstheme="minorHAnsi"/>
                <w:noProof/>
                <w:color w:val="4F81BD" w:themeColor="accent1"/>
                <w:sz w:val="20"/>
                <w:szCs w:val="20"/>
              </w:rPr>
            </w:pPr>
          </w:p>
          <w:p w14:paraId="25056052" w14:textId="77777777" w:rsidR="00183D2B" w:rsidRDefault="00377995" w:rsidP="00A02975">
            <w:pPr>
              <w:pStyle w:val="Normlnywebov"/>
              <w:spacing w:after="0" w:afterAutospacing="0"/>
              <w:ind w:left="67"/>
              <w:jc w:val="both"/>
              <w:textAlignment w:val="baseline"/>
              <w:rPr>
                <w:rFonts w:asciiTheme="minorHAnsi" w:hAnsiTheme="minorHAnsi" w:cstheme="minorHAnsi"/>
                <w:noProof/>
                <w:color w:val="4F81BD" w:themeColor="accen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noProof/>
                <w:color w:val="4F81BD" w:themeColor="accent1"/>
                <w:sz w:val="20"/>
                <w:szCs w:val="20"/>
              </w:rPr>
              <w:t xml:space="preserve">b. </w:t>
            </w:r>
            <w:r w:rsidR="00183D2B" w:rsidRPr="00F62081">
              <w:rPr>
                <w:rFonts w:ascii="Calibri" w:hAnsi="Calibri" w:cs="Calibri"/>
                <w:color w:val="4F81BD" w:themeColor="accent1"/>
                <w:sz w:val="20"/>
                <w:szCs w:val="20"/>
              </w:rPr>
              <w:t>Predchádzajúce</w:t>
            </w:r>
            <w:r w:rsidR="00183D2B" w:rsidRPr="00783252">
              <w:rPr>
                <w:rFonts w:asciiTheme="minorHAnsi" w:hAnsiTheme="minorHAnsi" w:cstheme="minorHAnsi"/>
                <w:noProof/>
                <w:color w:val="4F81BD" w:themeColor="accent1"/>
                <w:sz w:val="20"/>
                <w:szCs w:val="20"/>
              </w:rPr>
              <w:t xml:space="preserve"> analýz</w:t>
            </w:r>
            <w:r w:rsidR="00756D69">
              <w:rPr>
                <w:rFonts w:asciiTheme="minorHAnsi" w:hAnsiTheme="minorHAnsi" w:cstheme="minorHAnsi"/>
                <w:noProof/>
                <w:color w:val="4F81BD" w:themeColor="accent1"/>
                <w:sz w:val="20"/>
                <w:szCs w:val="20"/>
              </w:rPr>
              <w:t>y</w:t>
            </w:r>
          </w:p>
          <w:p w14:paraId="5A4CFEC2" w14:textId="6F75FF93" w:rsidR="00363317" w:rsidRPr="00AF2A6E" w:rsidRDefault="00363317" w:rsidP="00A02975">
            <w:pPr>
              <w:widowControl/>
              <w:jc w:val="both"/>
              <w:rPr>
                <w:rFonts w:asciiTheme="minorHAnsi" w:eastAsia="Calibri" w:hAnsiTheme="minorHAnsi" w:cstheme="minorHAnsi"/>
                <w:sz w:val="20"/>
                <w:szCs w:val="20"/>
                <w:highlight w:val="white"/>
              </w:rPr>
            </w:pPr>
            <w:r w:rsidRPr="00D27861">
              <w:rPr>
                <w:rFonts w:asciiTheme="minorHAnsi" w:hAnsiTheme="minorHAnsi" w:cstheme="minorHAnsi"/>
                <w:sz w:val="20"/>
                <w:szCs w:val="20"/>
              </w:rPr>
              <w:t xml:space="preserve">SR patrí medzi krajiny s najvyššou mierou materiálnej deprivácie v rámci EÚ. To platí, tak v prípade potravinovej deprivácie ako aj závažnej materiálnej deprivácie (osoba si nemôže dovoliť </w:t>
            </w:r>
            <w:r w:rsidR="00D27861" w:rsidRPr="00D27861">
              <w:rPr>
                <w:rFonts w:asciiTheme="minorHAnsi" w:hAnsiTheme="minorHAnsi" w:cstheme="minorHAnsi"/>
                <w:sz w:val="20"/>
                <w:szCs w:val="20"/>
              </w:rPr>
              <w:t>7 z 13</w:t>
            </w:r>
            <w:r w:rsidRPr="00D27861">
              <w:rPr>
                <w:rFonts w:asciiTheme="minorHAnsi" w:hAnsiTheme="minorHAnsi" w:cstheme="minorHAnsi"/>
                <w:sz w:val="20"/>
                <w:szCs w:val="20"/>
              </w:rPr>
              <w:t xml:space="preserve"> položiek), t. j. z merania nedostatku materiálnych tovarov, finančných ťažkostí a neschopnosti osôb žiť slušný život u sledovanej populácie.</w:t>
            </w:r>
            <w:r w:rsidR="008E1FA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D27861">
              <w:rPr>
                <w:rFonts w:asciiTheme="minorHAnsi" w:hAnsiTheme="minorHAnsi" w:cstheme="minorHAnsi"/>
                <w:sz w:val="20"/>
                <w:szCs w:val="20"/>
              </w:rPr>
              <w:t>V rámci jednotlivých položiek materiálnej deprivácie dochádza k najväčšiemu ohrozeniu v dôsledku ekonomickej záťaže o čom svedčí aj skutočnosť, že si najodkázanejšia časť populácie nemôže dovoliť jesť každý druhý deň mäsité jedlo, hydinu alebo rybu</w:t>
            </w:r>
            <w:r w:rsidR="00D27861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8E1FA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V nadväznosti na stanovené ciele pre EÚ do roku 2030 v súvislosti s realizáciou princípov obsiahnutých v Európskom pilieri sociálnych práv bol v oblasti sociálnej ochrany stanovený na národnej úrovni cieľ znížiť počet ľudí ohrozených chudobou alebo sociálnym vylúčením o 70 tis. ľudí do roku 2030. Na základe zisťovania EU SILC bolo na Slovensku v riziku chudoby alebo sociálneho vylúčenia v roku 2021 cca 841 tis. ľudí, čo predstavovalo 15,6 % </w:t>
            </w:r>
            <w:r w:rsidR="0055153A" w:rsidRPr="00AF2A6E">
              <w:rPr>
                <w:rFonts w:asciiTheme="minorHAnsi" w:hAnsiTheme="minorHAnsi" w:cstheme="minorHAnsi"/>
                <w:sz w:val="20"/>
                <w:szCs w:val="20"/>
              </w:rPr>
              <w:t>celkov</w:t>
            </w:r>
            <w:r w:rsidR="0055153A">
              <w:rPr>
                <w:rFonts w:asciiTheme="minorHAnsi" w:hAnsiTheme="minorHAnsi" w:cstheme="minorHAnsi"/>
                <w:sz w:val="20"/>
                <w:szCs w:val="20"/>
              </w:rPr>
              <w:t>ého</w:t>
            </w:r>
            <w:r w:rsidR="0055153A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F2A6E">
              <w:rPr>
                <w:rFonts w:asciiTheme="minorHAnsi" w:hAnsiTheme="minorHAnsi" w:cstheme="minorHAnsi"/>
                <w:sz w:val="20"/>
                <w:szCs w:val="20"/>
              </w:rPr>
              <w:t>počt</w:t>
            </w:r>
            <w:r w:rsidR="0055153A">
              <w:rPr>
                <w:rFonts w:asciiTheme="minorHAnsi" w:hAnsiTheme="minorHAnsi" w:cstheme="minorHAnsi"/>
                <w:sz w:val="20"/>
                <w:szCs w:val="20"/>
              </w:rPr>
              <w:t>u</w:t>
            </w:r>
            <w:r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obyvateľov a v roku 2022 išlo cca o 888 tis. ľudí, čo predstavovalo 16,5 % </w:t>
            </w:r>
            <w:r w:rsidR="0055153A" w:rsidRPr="00AF2A6E">
              <w:rPr>
                <w:rFonts w:asciiTheme="minorHAnsi" w:hAnsiTheme="minorHAnsi" w:cstheme="minorHAnsi"/>
                <w:sz w:val="20"/>
                <w:szCs w:val="20"/>
              </w:rPr>
              <w:t>celkov</w:t>
            </w:r>
            <w:r w:rsidR="0055153A">
              <w:rPr>
                <w:rFonts w:asciiTheme="minorHAnsi" w:hAnsiTheme="minorHAnsi" w:cstheme="minorHAnsi"/>
                <w:sz w:val="20"/>
                <w:szCs w:val="20"/>
              </w:rPr>
              <w:t>ého</w:t>
            </w:r>
            <w:r w:rsidR="0055153A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počt</w:t>
            </w:r>
            <w:r w:rsidR="0055153A">
              <w:rPr>
                <w:rFonts w:asciiTheme="minorHAnsi" w:hAnsiTheme="minorHAnsi" w:cstheme="minorHAnsi"/>
                <w:sz w:val="20"/>
                <w:szCs w:val="20"/>
              </w:rPr>
              <w:t>u</w:t>
            </w:r>
            <w:r w:rsidR="0055153A"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AF2A6E">
              <w:rPr>
                <w:rFonts w:asciiTheme="minorHAnsi" w:hAnsiTheme="minorHAnsi" w:cstheme="minorHAnsi"/>
                <w:sz w:val="20"/>
                <w:szCs w:val="20"/>
              </w:rPr>
              <w:t>obyvateľov. V rámci medziročného porovnania išlo o nárast o 0,9 p. b., v absolútnom vyjadrení cca o 47 tis. ľudí ohrozených chudobou alebo sociálnym vylúčením. Zásadný vplyv na vývoj miery rizika chudoby alebo sociálneho vylúčenia v rokoch 2021 až 2022 mala ekonomická situácia v krajine spôsobená pandémiou COVID-19. K zmenám došlo podľa výsledkov z EU SILC 2022 aj v jednotlivých hodnotách indikátorov tvoriacich zoskupenie indikátorov miery rizika chudoby alebo sociálneho vylúčenia</w:t>
            </w:r>
            <w:r w:rsidR="00344024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  <w:r w:rsidRPr="00AF2A6E">
              <w:rPr>
                <w:rFonts w:asciiTheme="minorHAnsi" w:hAnsiTheme="minorHAnsi" w:cstheme="minorHAnsi"/>
                <w:sz w:val="20"/>
                <w:szCs w:val="20"/>
              </w:rPr>
              <w:t>K nárastu došlo oproti zisťovaniu v roku 2021 v prípade príjmovej chudoby, a to o 1,4 p. b. a závažnej materiálnej a sociálnej deprivácie o 0,6 p. b., k poklesu došlo v prípade veľmi nízkej intenzity práce, a to o 1,1 p. b. Najviac ohrozené chudobou alebo sociálnym vylúčením podľa EU SILC 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022 z hľadiska typu domácností</w:t>
            </w:r>
            <w:r w:rsidRPr="00AF2A6E">
              <w:rPr>
                <w:rFonts w:asciiTheme="minorHAnsi" w:hAnsiTheme="minorHAnsi" w:cstheme="minorHAnsi"/>
                <w:sz w:val="20"/>
                <w:szCs w:val="20"/>
              </w:rPr>
              <w:t xml:space="preserve"> boli neúplné rodiny s deťmi – 46,5 % (nad priemerom EU27 – 43,5%), viacpočetné rodiny s viac ako tromi deťmi – 43,5 % (nad priemerom EU27 – 31,1%), jednotlivci vo veku 65 a viac rokov – 30 % (pod priemerom EU27 – 31,3%) a v neposlednom rade aj jednotlivci– 28,8% (pod priemerom EU27 – 32,2 %). Z hľadiska vekového rozdelenia sú najrizikovejšou skupinou práve deti vo veku 0-17 rokov (24,7 %, t. j. na úrovni EU27 – 24,7 %), resp. deti vo veku 0-15 rokov (23,9 %; t. j. pod priemerom EU27 – 24,9%). Na základe medziročného porovnania došlo k výraznému nárastu miery rizika chudoby alebo sociálneho vylúčenia v prípade detí vo veku 0-17 rokov o 5 p. b. a v prípade detí vo veku 0-15 rokov o 4 p. b.</w:t>
            </w:r>
          </w:p>
          <w:p w14:paraId="56D63191" w14:textId="77777777" w:rsidR="00363317" w:rsidRDefault="00363317" w:rsidP="00A02975">
            <w:pPr>
              <w:pStyle w:val="Odsekzoznamu"/>
              <w:spacing w:before="0"/>
              <w:ind w:left="720" w:firstLine="0"/>
              <w:contextualSpacing/>
              <w:jc w:val="both"/>
              <w:rPr>
                <w:rFonts w:asciiTheme="minorHAnsi" w:hAnsiTheme="minorHAnsi" w:cstheme="minorHAnsi"/>
                <w:noProof/>
                <w:color w:val="4F81BD" w:themeColor="accent1"/>
                <w:sz w:val="20"/>
                <w:szCs w:val="20"/>
              </w:rPr>
            </w:pPr>
          </w:p>
          <w:p w14:paraId="72386063" w14:textId="77777777" w:rsidR="00363317" w:rsidRDefault="0062039B" w:rsidP="00A02975">
            <w:pPr>
              <w:pStyle w:val="Odsekzoznamu"/>
              <w:spacing w:before="0"/>
              <w:ind w:left="62" w:firstLine="0"/>
              <w:contextualSpacing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lastRenderedPageBreak/>
              <w:t>Zo š</w:t>
            </w:r>
            <w:r w:rsidR="00363317" w:rsidRPr="00315439">
              <w:rPr>
                <w:rFonts w:asciiTheme="minorHAnsi" w:hAnsiTheme="minorHAnsi" w:cstheme="minorHAnsi"/>
                <w:noProof/>
                <w:sz w:val="20"/>
                <w:szCs w:val="20"/>
              </w:rPr>
              <w:t>truktúrovan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ého</w:t>
            </w:r>
            <w:r w:rsidR="00363317" w:rsidRPr="00315439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prieskum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u</w:t>
            </w:r>
            <w:r w:rsidR="00363317" w:rsidRPr="00315439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v rámci OP FEA</w:t>
            </w:r>
            <w:r w:rsidR="00363317">
              <w:rPr>
                <w:rFonts w:asciiTheme="minorHAnsi" w:hAnsiTheme="minorHAnsi" w:cstheme="minorHAnsi"/>
                <w:noProof/>
                <w:sz w:val="20"/>
                <w:szCs w:val="20"/>
              </w:rPr>
              <w:t>D</w:t>
            </w:r>
            <w:r w:rsidR="00363317" w:rsidRPr="00315439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uskutočnen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ého</w:t>
            </w:r>
            <w:r w:rsidR="00363317" w:rsidRPr="00315439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v roku 2017 a 2022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vyplývajú pre NP nasledovné  relevantné zistenia:</w:t>
            </w:r>
          </w:p>
          <w:p w14:paraId="77D6B890" w14:textId="77777777" w:rsidR="0062039B" w:rsidRPr="003A71BF" w:rsidRDefault="0062039B" w:rsidP="00A02975">
            <w:pPr>
              <w:pStyle w:val="Odsekzoznamu"/>
              <w:widowControl/>
              <w:numPr>
                <w:ilvl w:val="0"/>
                <w:numId w:val="15"/>
              </w:numPr>
              <w:autoSpaceDE/>
              <w:autoSpaceDN/>
              <w:spacing w:before="0"/>
              <w:ind w:left="209" w:hanging="142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A71BF">
              <w:rPr>
                <w:rFonts w:asciiTheme="minorHAnsi" w:hAnsiTheme="minorHAnsi" w:cstheme="minorHAnsi"/>
                <w:sz w:val="20"/>
                <w:szCs w:val="20"/>
              </w:rPr>
              <w:t>Absolútna väčšina konečných príjemcov vysoko oceňuje poskytnutú materiálnu pomoc z OP FEAD. A to tak v podobe poskytnutia teplého jedla, ako aj hygienických balíčkov. Len v marginálnej podobe boli prezentované výhrady voči poskytnutej pomoci. Až osem z desiatich oslovených konečných príjemcov pomoci deklarovalo veľký prínos pomoci poskytnutej z FEAD.</w:t>
            </w:r>
          </w:p>
          <w:p w14:paraId="03735D3C" w14:textId="77777777" w:rsidR="0062039B" w:rsidRPr="003A71BF" w:rsidRDefault="0062039B" w:rsidP="00A02975">
            <w:pPr>
              <w:pStyle w:val="Odsekzoznamu"/>
              <w:widowControl/>
              <w:numPr>
                <w:ilvl w:val="0"/>
                <w:numId w:val="15"/>
              </w:numPr>
              <w:autoSpaceDE/>
              <w:autoSpaceDN/>
              <w:spacing w:before="0"/>
              <w:ind w:left="209" w:hanging="142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u w:val="single"/>
              </w:rPr>
            </w:pPr>
            <w:r w:rsidRPr="003A71BF">
              <w:rPr>
                <w:rFonts w:asciiTheme="minorHAnsi" w:hAnsiTheme="minorHAnsi" w:cstheme="minorHAnsi"/>
                <w:sz w:val="20"/>
                <w:szCs w:val="20"/>
              </w:rPr>
              <w:t>Okrem samotnej materiálnej pomoci je pre konečných príjemcov nápomocné aj sprievodné poradenstvo zo strany partnerských organizácií. Ako uvádzajú samotné organizácie, ide najmä o poradenstvo o o</w:t>
            </w:r>
            <w:r w:rsidR="00390A42">
              <w:rPr>
                <w:rFonts w:asciiTheme="minorHAnsi" w:hAnsiTheme="minorHAnsi" w:cstheme="minorHAnsi"/>
                <w:sz w:val="20"/>
                <w:szCs w:val="20"/>
              </w:rPr>
              <w:t>sobnej hygiene a aj nasmerovanie</w:t>
            </w:r>
            <w:r w:rsidRPr="003A71BF">
              <w:rPr>
                <w:rFonts w:asciiTheme="minorHAnsi" w:hAnsiTheme="minorHAnsi" w:cstheme="minorHAnsi"/>
                <w:sz w:val="20"/>
                <w:szCs w:val="20"/>
              </w:rPr>
              <w:t xml:space="preserve"> na príslušné služby. </w:t>
            </w:r>
          </w:p>
          <w:p w14:paraId="7BCC7014" w14:textId="77777777" w:rsidR="0062039B" w:rsidRPr="003A71BF" w:rsidRDefault="0062039B" w:rsidP="00A02975">
            <w:pPr>
              <w:pStyle w:val="Odsekzoznamu"/>
              <w:widowControl/>
              <w:numPr>
                <w:ilvl w:val="0"/>
                <w:numId w:val="15"/>
              </w:numPr>
              <w:autoSpaceDE/>
              <w:autoSpaceDN/>
              <w:spacing w:before="0"/>
              <w:ind w:left="209" w:hanging="142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u w:val="single"/>
              </w:rPr>
            </w:pPr>
            <w:r w:rsidRPr="003A71BF">
              <w:rPr>
                <w:rFonts w:asciiTheme="minorHAnsi" w:hAnsiTheme="minorHAnsi" w:cstheme="minorHAnsi"/>
                <w:sz w:val="20"/>
                <w:szCs w:val="20"/>
              </w:rPr>
              <w:t>Poskytnutie pomoci je popisované ako bezproblémové, bez ťažkostí s jej získaním. Šesť z desiatich oslovených konečných príj</w:t>
            </w:r>
            <w:r w:rsidR="00DE6102">
              <w:rPr>
                <w:rFonts w:asciiTheme="minorHAnsi" w:hAnsiTheme="minorHAnsi" w:cstheme="minorHAnsi"/>
                <w:sz w:val="20"/>
                <w:szCs w:val="20"/>
              </w:rPr>
              <w:t>emcov pomoci dostalo pomoc prvý</w:t>
            </w:r>
            <w:r w:rsidRPr="003A71BF">
              <w:rPr>
                <w:rFonts w:asciiTheme="minorHAnsi" w:hAnsiTheme="minorHAnsi" w:cstheme="minorHAnsi"/>
                <w:sz w:val="20"/>
                <w:szCs w:val="20"/>
              </w:rPr>
              <w:t>krát. Viac ako tretina konečných príjemcov sa zároveň vyjadrila, že by potrebovala zopakovať pomoc v krátkom časovom intervale – do ďalšieho dňa alebo do jedného týždňa.</w:t>
            </w:r>
          </w:p>
          <w:p w14:paraId="6CF4B2B0" w14:textId="77777777" w:rsidR="0062039B" w:rsidRPr="003A71BF" w:rsidRDefault="0062039B" w:rsidP="00A02975">
            <w:pPr>
              <w:pStyle w:val="Odsekzoznamu"/>
              <w:widowControl/>
              <w:numPr>
                <w:ilvl w:val="0"/>
                <w:numId w:val="15"/>
              </w:numPr>
              <w:autoSpaceDE/>
              <w:autoSpaceDN/>
              <w:spacing w:before="0"/>
              <w:ind w:left="209" w:hanging="142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u w:val="single"/>
              </w:rPr>
            </w:pPr>
            <w:r w:rsidRPr="003A71BF">
              <w:rPr>
                <w:rFonts w:asciiTheme="minorHAnsi" w:hAnsiTheme="minorHAnsi" w:cstheme="minorHAnsi"/>
                <w:sz w:val="20"/>
                <w:szCs w:val="20"/>
              </w:rPr>
              <w:t xml:space="preserve">Veľmi dôležitým aspektom poskytnutej pomoci je jej rozsah, okruh osôb, ktoré z pomoci benefitujú. Takmer tri štvrtiny konečných príjemcov uviedli, že poskytnutú pomoc využijú aj iné osoby v domácnosti konečného príjemcu. Najčastejšie ide o deti vo veku 15 rokov a menej, ako aj mladých ľudí. </w:t>
            </w:r>
          </w:p>
          <w:p w14:paraId="0277FADC" w14:textId="77777777" w:rsidR="0062039B" w:rsidRPr="003A71BF" w:rsidRDefault="0062039B" w:rsidP="008E2DD9">
            <w:pPr>
              <w:pStyle w:val="Odsekzoznamu"/>
              <w:widowControl/>
              <w:numPr>
                <w:ilvl w:val="0"/>
                <w:numId w:val="15"/>
              </w:numPr>
              <w:autoSpaceDE/>
              <w:autoSpaceDN/>
              <w:spacing w:before="0"/>
              <w:ind w:left="209" w:hanging="142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u w:val="single"/>
              </w:rPr>
            </w:pPr>
            <w:r w:rsidRPr="008E2DD9">
              <w:rPr>
                <w:rFonts w:asciiTheme="minorHAnsi" w:hAnsiTheme="minorHAnsi" w:cstheme="minorHAnsi"/>
                <w:sz w:val="20"/>
                <w:szCs w:val="20"/>
              </w:rPr>
              <w:t>Adresnosť pomoci je dokumentovaná profilom konečných príjemcov. Častejšie sú to ženy, osoby v ekonomicky aktívnom veku, osamelí rodičia, osoby bez príjmu z pracovnej činnosti, príjemcovia sociálnych dávok. A hoci väčšina z nich deklaruje, že má kde bývať, len štyria z desiatich uvádzajú vlastný byt alebo dom.</w:t>
            </w:r>
          </w:p>
          <w:p w14:paraId="4FDF7335" w14:textId="77777777" w:rsidR="00363317" w:rsidRPr="008E2DD9" w:rsidRDefault="0062039B" w:rsidP="008E2DD9">
            <w:pPr>
              <w:pStyle w:val="Odsekzoznamu"/>
              <w:widowControl/>
              <w:numPr>
                <w:ilvl w:val="0"/>
                <w:numId w:val="15"/>
              </w:numPr>
              <w:autoSpaceDE/>
              <w:autoSpaceDN/>
              <w:spacing w:before="0"/>
              <w:ind w:left="209" w:hanging="142"/>
              <w:contextualSpacing/>
              <w:jc w:val="both"/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</w:pPr>
            <w:r w:rsidRPr="008E2DD9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Z informácií poskytnutých konečnými príjemcami pomoci, ako aj od partnerských organizácií vyplýva, že veľmi žiadanou a očakávanou podobou pomoci sú potravinové balíčky, ktoré v roku 2023 neboli distribuované.</w:t>
            </w:r>
          </w:p>
          <w:p w14:paraId="4A539551" w14:textId="77777777" w:rsidR="004F66AB" w:rsidRPr="00E0794E" w:rsidRDefault="004F66AB" w:rsidP="00A02975">
            <w:pPr>
              <w:contextualSpacing/>
              <w:jc w:val="both"/>
              <w:rPr>
                <w:rFonts w:asciiTheme="minorHAnsi" w:hAnsiTheme="minorHAnsi" w:cstheme="minorHAnsi"/>
                <w:noProof/>
                <w:sz w:val="20"/>
                <w:szCs w:val="20"/>
              </w:rPr>
            </w:pPr>
          </w:p>
          <w:p w14:paraId="039425D6" w14:textId="77777777" w:rsidR="00315439" w:rsidRPr="00377995" w:rsidRDefault="00377995" w:rsidP="00A02975">
            <w:pPr>
              <w:pStyle w:val="Normlnywebov"/>
              <w:spacing w:after="0" w:afterAutospacing="0"/>
              <w:ind w:left="67"/>
              <w:jc w:val="both"/>
              <w:textAlignment w:val="baseline"/>
              <w:rPr>
                <w:rFonts w:asciiTheme="minorHAnsi" w:hAnsiTheme="minorHAnsi" w:cstheme="minorHAnsi"/>
                <w:noProof/>
                <w:color w:val="4F81BD" w:themeColor="accen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noProof/>
                <w:color w:val="4F81BD" w:themeColor="accent1"/>
                <w:sz w:val="20"/>
                <w:szCs w:val="20"/>
              </w:rPr>
              <w:t xml:space="preserve">c. </w:t>
            </w:r>
            <w:r w:rsidR="009745C9" w:rsidRPr="00EE243F">
              <w:rPr>
                <w:rFonts w:ascii="Calibri" w:hAnsi="Calibri" w:cs="Calibri"/>
                <w:color w:val="4F81BD" w:themeColor="accent1"/>
                <w:sz w:val="20"/>
                <w:szCs w:val="20"/>
              </w:rPr>
              <w:t>Súvisiace</w:t>
            </w:r>
            <w:r w:rsidR="009745C9" w:rsidRPr="00377995">
              <w:rPr>
                <w:rFonts w:asciiTheme="minorHAnsi" w:hAnsiTheme="minorHAnsi" w:cstheme="minorHAnsi"/>
                <w:noProof/>
                <w:color w:val="4F81BD" w:themeColor="accent1"/>
                <w:sz w:val="20"/>
                <w:szCs w:val="20"/>
              </w:rPr>
              <w:t xml:space="preserve"> projekty </w:t>
            </w:r>
          </w:p>
          <w:p w14:paraId="657C3B50" w14:textId="0337EA1F" w:rsidR="005514B2" w:rsidRPr="005514B2" w:rsidRDefault="008E1FA0" w:rsidP="00A02975">
            <w:pPr>
              <w:contextualSpacing/>
              <w:jc w:val="both"/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SR</w:t>
            </w:r>
            <w:r w:rsidR="00852E49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</w:t>
            </w:r>
            <w:r w:rsidR="004849AC" w:rsidRPr="005514B2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v programovom období 2014-2020</w:t>
            </w:r>
            <w:r w:rsidR="00852E49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</w:t>
            </w:r>
            <w:r w:rsidR="0062039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realizovala</w:t>
            </w:r>
            <w:r w:rsidR="00852E49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</w:t>
            </w:r>
            <w:r w:rsidR="002F2353" w:rsidRPr="005514B2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samostatný </w:t>
            </w:r>
            <w:r w:rsidR="00B163D3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OP</w:t>
            </w:r>
            <w:r w:rsidR="002F2353" w:rsidRPr="005514B2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FEAD</w:t>
            </w:r>
            <w:r w:rsidR="005514B2" w:rsidRPr="005514B2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ako nástroj</w:t>
            </w:r>
            <w:r w:rsidR="00852E49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</w:t>
            </w:r>
            <w:r w:rsidR="005514B2" w:rsidRPr="005514B2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riešenia </w:t>
            </w:r>
            <w:r w:rsidR="00AF2A6E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potravinovej a </w:t>
            </w:r>
            <w:r w:rsidR="00AF2A6E" w:rsidRPr="005514B2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základnej materiálnej </w:t>
            </w:r>
            <w:r w:rsidR="00AF2A6E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pomoci so sprievodnými opatreniami</w:t>
            </w:r>
            <w:r w:rsidR="00852E49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5514B2" w:rsidRPr="005514B2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pre najo</w:t>
            </w:r>
            <w:r w:rsidR="00AF2A6E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dkázanejšie osoby vrátane detí </w:t>
            </w:r>
            <w:r w:rsidR="0062039B" w:rsidRPr="005514B2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podporujúci </w:t>
            </w:r>
            <w:r w:rsidR="005514B2" w:rsidRPr="005514B2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ich sociálne začlenenie. </w:t>
            </w:r>
          </w:p>
          <w:p w14:paraId="69FC4B38" w14:textId="1B0102ED" w:rsidR="005514B2" w:rsidRDefault="005514B2" w:rsidP="00A02975">
            <w:pPr>
              <w:contextualSpacing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514B2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Pomoc bola realizovaná prostredníctvom 3 opatrení, a to poskytovaním potravinových a hygienických balíčkov vybraným skupinám pr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íjemcov </w:t>
            </w:r>
            <w:r w:rsidR="00B163D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PvHN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a </w:t>
            </w:r>
            <w:r w:rsidRPr="005514B2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poskytovaním teplého jedla osobám bez prístrešia. </w:t>
            </w:r>
            <w:r w:rsidRPr="005514B2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OP </w:t>
            </w:r>
            <w:r w:rsidR="0062039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FEAD </w:t>
            </w:r>
            <w:r w:rsidRPr="005514B2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bol</w:t>
            </w:r>
            <w:r w:rsidR="002F2353" w:rsidRPr="005514B2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úspešný, vysoko odborne hodnotený nielen v SR ale aj EK</w:t>
            </w:r>
            <w:r w:rsidR="00852E49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.</w:t>
            </w:r>
            <w:r w:rsidR="002F2353" w:rsidRPr="005514B2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</w:t>
            </w:r>
            <w:r w:rsidR="00D22ED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Jednou distribúciou potravinových a hygienických balíčkov sa pomohlo viac ako 60</w:t>
            </w:r>
            <w:r w:rsidR="00852E49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</w:t>
            </w:r>
            <w:r w:rsidR="00D22ED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tis</w:t>
            </w:r>
            <w:r w:rsidR="003C6BD8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.</w:t>
            </w:r>
            <w:r w:rsidR="00D22ED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konečný</w:t>
            </w:r>
            <w:r w:rsidR="00C37DAE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m</w:t>
            </w:r>
            <w:r w:rsidR="00D22ED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príjemco</w:t>
            </w:r>
            <w:r w:rsidR="00C37DAE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m</w:t>
            </w:r>
            <w:r w:rsidR="00D22ED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(</w:t>
            </w:r>
            <w:r w:rsidR="00C37DAE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príjemcom </w:t>
            </w:r>
            <w:r w:rsidR="00D22ED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PvHN) v 2 712 obciach v celej SR. Distribúcie sa konali 3 – 4</w:t>
            </w:r>
            <w:r w:rsidR="00C37DAE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krát </w:t>
            </w:r>
            <w:r w:rsidR="00D22ED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ročne. Rozdalo sa viac ako 101 902 teplých jedál pre viac ako 6</w:t>
            </w:r>
            <w:r w:rsidR="00852E49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</w:t>
            </w:r>
            <w:r w:rsidR="00D22ED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tis. konečných príjemcov ročne. </w:t>
            </w:r>
            <w:r w:rsidR="0062039B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O</w:t>
            </w:r>
            <w:r w:rsidR="0062039B" w:rsidRPr="006525F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patrenia z OP FEAD na podporu stravy, materiálnej pomoci a sociálneho začlenenia majú veľký význam pre najodkázanejšie osoby v spoločnosti vrátane tých, ktorí potrebujú okamžitú pomoc. </w:t>
            </w:r>
          </w:p>
          <w:p w14:paraId="0EDE9769" w14:textId="59F99C75" w:rsidR="00591671" w:rsidRDefault="003C6BD8" w:rsidP="00A02975">
            <w:pPr>
              <w:tabs>
                <w:tab w:val="left" w:pos="720"/>
              </w:tabs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Pripravovaný NP </w:t>
            </w:r>
            <w:r w:rsidR="008F1307">
              <w:rPr>
                <w:rFonts w:ascii="Calibri" w:eastAsia="Calibri" w:hAnsi="Calibri" w:cs="Calibri"/>
                <w:sz w:val="20"/>
                <w:szCs w:val="20"/>
              </w:rPr>
              <w:t>plynulo nadviaže na</w:t>
            </w:r>
            <w:r w:rsidR="00852E49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B04924">
              <w:rPr>
                <w:rFonts w:ascii="Calibri" w:eastAsia="Calibri" w:hAnsi="Calibri" w:cs="Calibri"/>
                <w:sz w:val="20"/>
                <w:szCs w:val="20"/>
              </w:rPr>
              <w:t xml:space="preserve">aktuálne </w:t>
            </w:r>
            <w:r w:rsidR="008F1307">
              <w:rPr>
                <w:rFonts w:ascii="Calibri" w:eastAsia="Calibri" w:hAnsi="Calibri" w:cs="Calibri"/>
                <w:sz w:val="20"/>
                <w:szCs w:val="20"/>
              </w:rPr>
              <w:t>prebiehajúci</w:t>
            </w:r>
            <w:r w:rsidR="00B04924">
              <w:rPr>
                <w:rFonts w:ascii="Calibri" w:eastAsia="Calibri" w:hAnsi="Calibri" w:cs="Calibri"/>
                <w:sz w:val="20"/>
                <w:szCs w:val="20"/>
              </w:rPr>
              <w:t>/</w:t>
            </w:r>
            <w:r w:rsidR="008F1307" w:rsidRPr="008E1FA0">
              <w:rPr>
                <w:rFonts w:ascii="Calibri" w:eastAsia="Calibri" w:hAnsi="Calibri" w:cs="Calibri"/>
                <w:sz w:val="20"/>
                <w:szCs w:val="20"/>
              </w:rPr>
              <w:t>končiaci</w:t>
            </w:r>
            <w:r w:rsidR="00852E49">
              <w:rPr>
                <w:rFonts w:ascii="Calibri" w:eastAsia="Calibri" w:hAnsi="Calibri" w:cs="Calibri"/>
                <w:i/>
                <w:sz w:val="20"/>
                <w:szCs w:val="20"/>
              </w:rPr>
              <w:t xml:space="preserve"> </w:t>
            </w:r>
            <w:r w:rsidR="00B163D3">
              <w:rPr>
                <w:rFonts w:ascii="Calibri" w:eastAsia="Calibri" w:hAnsi="Calibri" w:cs="Calibri"/>
                <w:sz w:val="20"/>
                <w:szCs w:val="20"/>
              </w:rPr>
              <w:t xml:space="preserve">OP </w:t>
            </w:r>
            <w:r w:rsidR="00B04924">
              <w:rPr>
                <w:rFonts w:asciiTheme="minorHAnsi" w:hAnsiTheme="minorHAnsi" w:cstheme="minorHAnsi"/>
                <w:noProof/>
                <w:sz w:val="20"/>
                <w:szCs w:val="20"/>
              </w:rPr>
              <w:t>FEAD</w:t>
            </w:r>
            <w:r w:rsidR="00852E49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</w:t>
            </w:r>
            <w:r w:rsidR="009161FD">
              <w:rPr>
                <w:rFonts w:asciiTheme="minorHAnsi" w:hAnsiTheme="minorHAnsi" w:cstheme="minorHAnsi"/>
                <w:noProof/>
                <w:sz w:val="20"/>
                <w:szCs w:val="20"/>
              </w:rPr>
              <w:t>ktorý bude t</w:t>
            </w:r>
            <w:r w:rsidR="00730C3A">
              <w:rPr>
                <w:rFonts w:asciiTheme="minorHAnsi" w:hAnsiTheme="minorHAnsi" w:cstheme="minorHAnsi"/>
                <w:noProof/>
                <w:sz w:val="20"/>
                <w:szCs w:val="20"/>
              </w:rPr>
              <w:t>e</w:t>
            </w:r>
            <w:r w:rsidR="009161FD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maticky 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rozšírený o novú</w:t>
            </w:r>
            <w:r w:rsidR="00B04924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form</w:t>
            </w: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t>u</w:t>
            </w:r>
            <w:r w:rsidR="00852E49">
              <w:rPr>
                <w:rFonts w:asciiTheme="minorHAnsi" w:hAnsiTheme="minorHAnsi" w:cstheme="minorHAnsi"/>
                <w:noProof/>
                <w:sz w:val="20"/>
                <w:szCs w:val="20"/>
              </w:rPr>
              <w:t xml:space="preserve"> </w:t>
            </w:r>
            <w:r w:rsidR="00B04924" w:rsidRPr="00B04924">
              <w:rPr>
                <w:rFonts w:asciiTheme="minorHAnsi" w:hAnsiTheme="minorHAnsi" w:cstheme="minorHAnsi"/>
                <w:sz w:val="20"/>
                <w:szCs w:val="20"/>
              </w:rPr>
              <w:t>poskytovania bezplatnej priamej materiálnej pomoci (</w:t>
            </w:r>
            <w:r w:rsidR="00B163D3" w:rsidRPr="00B0492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ponožky</w:t>
            </w:r>
            <w:r w:rsidR="00B163D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 spodné prádlo, rukavice, čiapky,</w:t>
            </w:r>
            <w:r w:rsidR="00852E49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B04924" w:rsidRPr="00B0492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spacáky, termo stany,</w:t>
            </w:r>
            <w:r w:rsidR="00852E49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B04924" w:rsidRPr="00B0492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deky a pod.) </w:t>
            </w:r>
            <w:r w:rsidR="00B04924" w:rsidRPr="00B04924">
              <w:rPr>
                <w:rFonts w:asciiTheme="minorHAnsi" w:hAnsiTheme="minorHAnsi" w:cstheme="minorHAnsi"/>
                <w:sz w:val="20"/>
                <w:szCs w:val="20"/>
              </w:rPr>
              <w:t>so sprievodnými opatreniami pre ľudí bez domova</w:t>
            </w:r>
            <w:r w:rsidR="00B04924" w:rsidRPr="00B0492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.</w:t>
            </w:r>
            <w:r w:rsidR="00852E49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B163D3" w:rsidRPr="005916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NP </w:t>
            </w:r>
            <w:r w:rsidR="00B163D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</w:t>
            </w:r>
            <w:r w:rsidR="00B04924" w:rsidRPr="00591671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ároveň ponúka príležitosť </w:t>
            </w:r>
            <w:r w:rsidR="0055542E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otestovať </w:t>
            </w:r>
            <w:r w:rsidR="00B04924" w:rsidRPr="00591671">
              <w:rPr>
                <w:rFonts w:asciiTheme="minorHAnsi" w:hAnsiTheme="minorHAnsi" w:cstheme="minorHAnsi"/>
                <w:bCs/>
                <w:sz w:val="20"/>
                <w:szCs w:val="20"/>
              </w:rPr>
              <w:t>systém poukážok (vouchre)</w:t>
            </w:r>
            <w:r w:rsidR="00B04924" w:rsidRPr="00591671">
              <w:rPr>
                <w:rFonts w:asciiTheme="minorHAnsi" w:hAnsiTheme="minorHAnsi" w:cstheme="minorHAnsi"/>
                <w:sz w:val="20"/>
                <w:szCs w:val="20"/>
              </w:rPr>
              <w:t xml:space="preserve"> vo vzťahu k realizovaným opatreniam zo zdrojov ESF+ primárne v rámci poskytovania potravinovej a </w:t>
            </w:r>
            <w:r w:rsidR="004101AE">
              <w:rPr>
                <w:rFonts w:asciiTheme="minorHAnsi" w:hAnsiTheme="minorHAnsi" w:cstheme="minorHAnsi"/>
                <w:sz w:val="20"/>
                <w:szCs w:val="20"/>
              </w:rPr>
              <w:t xml:space="preserve">základnej </w:t>
            </w:r>
            <w:r w:rsidR="00B04924" w:rsidRPr="00591671">
              <w:rPr>
                <w:rFonts w:asciiTheme="minorHAnsi" w:hAnsiTheme="minorHAnsi" w:cstheme="minorHAnsi"/>
                <w:sz w:val="20"/>
                <w:szCs w:val="20"/>
              </w:rPr>
              <w:t>materiálnej pomoci</w:t>
            </w:r>
            <w:r w:rsidR="00591671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  <w:p w14:paraId="0C63587C" w14:textId="77777777" w:rsidR="00591671" w:rsidRPr="00591671" w:rsidRDefault="00591671" w:rsidP="00A02975">
            <w:pPr>
              <w:tabs>
                <w:tab w:val="left" w:pos="720"/>
              </w:tabs>
              <w:jc w:val="both"/>
              <w:rPr>
                <w:rFonts w:asciiTheme="minorHAnsi" w:eastAsia="Times New Roman" w:hAnsiTheme="minorHAnsi" w:cstheme="minorHAnsi"/>
                <w:sz w:val="20"/>
                <w:szCs w:val="20"/>
                <w:lang w:eastAsia="cs-CZ"/>
              </w:rPr>
            </w:pPr>
          </w:p>
          <w:p w14:paraId="5A464F82" w14:textId="77777777" w:rsidR="00D95A6B" w:rsidRDefault="00865C5C" w:rsidP="00A02975">
            <w:pPr>
              <w:pStyle w:val="Normlnywebov"/>
              <w:spacing w:after="0" w:afterAutospacing="0"/>
              <w:ind w:left="67"/>
              <w:jc w:val="both"/>
              <w:textAlignment w:val="baseline"/>
              <w:rPr>
                <w:rFonts w:ascii="Calibri" w:hAnsi="Calibri" w:cs="Calibri"/>
                <w:color w:val="4F81BD" w:themeColor="accent1"/>
                <w:sz w:val="20"/>
                <w:szCs w:val="20"/>
              </w:rPr>
            </w:pPr>
            <w:r>
              <w:rPr>
                <w:rFonts w:ascii="Calibri" w:hAnsi="Calibri" w:cs="Calibri"/>
                <w:color w:val="4F81BD" w:themeColor="accent1"/>
                <w:sz w:val="20"/>
                <w:szCs w:val="20"/>
              </w:rPr>
              <w:t xml:space="preserve">d. </w:t>
            </w:r>
            <w:r w:rsidR="00183D2B" w:rsidRPr="00783252">
              <w:rPr>
                <w:rFonts w:ascii="Calibri" w:hAnsi="Calibri" w:cs="Calibri"/>
                <w:color w:val="4F81BD" w:themeColor="accent1"/>
                <w:sz w:val="20"/>
                <w:szCs w:val="20"/>
              </w:rPr>
              <w:t xml:space="preserve">Problémové oblasti </w:t>
            </w:r>
          </w:p>
          <w:p w14:paraId="56650C7C" w14:textId="77777777" w:rsidR="00BC4508" w:rsidRDefault="00BC4508" w:rsidP="00A02975">
            <w:pPr>
              <w:pStyle w:val="Normlnywebov"/>
              <w:numPr>
                <w:ilvl w:val="0"/>
                <w:numId w:val="21"/>
              </w:numPr>
              <w:spacing w:after="0" w:afterAutospacing="0"/>
              <w:ind w:left="204" w:hanging="233"/>
              <w:jc w:val="both"/>
              <w:textAlignment w:val="baseline"/>
              <w:rPr>
                <w:rFonts w:asciiTheme="minorHAnsi" w:hAnsiTheme="minorHAnsi" w:cstheme="minorHAnsi"/>
                <w:color w:val="222222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Chudoba a sociálne vylúčenie</w:t>
            </w:r>
          </w:p>
          <w:p w14:paraId="7D9CDE37" w14:textId="677AA1F2" w:rsidR="00E0794E" w:rsidRDefault="00074A6C" w:rsidP="008E2DD9">
            <w:pPr>
              <w:pStyle w:val="Normlnywebov"/>
              <w:spacing w:after="0" w:afterAutospacing="0"/>
              <w:ind w:left="209"/>
              <w:jc w:val="both"/>
              <w:textAlignment w:val="baseline"/>
              <w:rPr>
                <w:rFonts w:asciiTheme="minorHAnsi" w:hAnsiTheme="minorHAnsi" w:cstheme="minorHAnsi"/>
                <w:color w:val="222222"/>
                <w:sz w:val="20"/>
                <w:szCs w:val="20"/>
              </w:rPr>
            </w:pP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Na základe EU SILC 2022 bolo v SR ohrozených rizikom chudoby alebo sociálneho vylúčenia </w:t>
            </w:r>
            <w:r w:rsidR="000B7080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16,5 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% populácie (</w:t>
            </w:r>
            <w:r w:rsidR="000B7080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890 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tis. osôb). Najviac ohrozené sú neúplné rodiny s deťmi,</w:t>
            </w:r>
            <w:r w:rsidR="001D24B1"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rodiny s viac ako tromi deťmi a jednotlivci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. Z hľadiska vekového rozdelenia sú najrizikovejšou skupinou deti vo veku 0-17 rokov a</w:t>
            </w:r>
            <w:r w:rsidR="00C565B4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u detí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vo veku 0-15 rokov</w:t>
            </w:r>
            <w:r w:rsidR="003D17CE" w:rsidRPr="001D24B1">
              <w:rPr>
                <w:rFonts w:ascii="Calibri" w:hAnsi="Calibri" w:cs="Calibri"/>
                <w:color w:val="000000"/>
                <w:sz w:val="20"/>
                <w:szCs w:val="20"/>
              </w:rPr>
              <w:t>je miera rizika chudoby na úrovn</w:t>
            </w:r>
            <w:r w:rsidR="003D17CE">
              <w:rPr>
                <w:rFonts w:ascii="Calibri" w:hAnsi="Calibri" w:cs="Calibri"/>
                <w:color w:val="000000"/>
                <w:sz w:val="20"/>
                <w:szCs w:val="20"/>
              </w:rPr>
              <w:t>i 22,1 %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. </w:t>
            </w:r>
            <w:r w:rsidR="005F5C4F" w:rsidRPr="003D17CE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Na národnej úrovni je definovaný stav hmotnej núdze zákonom č. 601/2003 Z. z. o životnom minime a </w:t>
            </w:r>
            <w:r w:rsidR="00B163D3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PvHN</w:t>
            </w:r>
            <w:r w:rsidR="005F5C4F" w:rsidRPr="003D17CE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zákonom č. 417/2013 Z. z. o pomoci v hmotnej núdzi. Hmotná núdza je považovaná v podmienkach SR za ekvivalent chudoby. Domácnosti, ktorým sa poskytuje PvHN, patria k najnižším príjmovým skupinám v SR. Na základe údajov</w:t>
            </w:r>
            <w:r w:rsidR="00730C3A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ÚPSVAR</w:t>
            </w:r>
            <w:r w:rsidR="00E903A5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</w:t>
            </w:r>
            <w:r w:rsidR="005F5C4F" w:rsidRPr="003D17CE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bolo v roku 2022 v  systéme PvHN priemerne mesačne evidovaných 137 307 ľudí – členov domácnost</w:t>
            </w:r>
            <w:r w:rsidR="007D372D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í</w:t>
            </w:r>
            <w:r w:rsidR="005F5C4F" w:rsidRPr="003D17CE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, t. j</w:t>
            </w:r>
            <w:r w:rsidR="005828B8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.</w:t>
            </w:r>
            <w:r w:rsidR="005F5C4F" w:rsidRPr="003D17CE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2,53 % z celkovej populácie v SR. </w:t>
            </w:r>
          </w:p>
          <w:p w14:paraId="0605D6C6" w14:textId="77777777" w:rsidR="00BC4508" w:rsidRDefault="00BC4508" w:rsidP="00A02975">
            <w:pPr>
              <w:pStyle w:val="Normlnywebov"/>
              <w:numPr>
                <w:ilvl w:val="0"/>
                <w:numId w:val="21"/>
              </w:numPr>
              <w:spacing w:after="0" w:afterAutospacing="0"/>
              <w:ind w:left="204" w:hanging="233"/>
              <w:jc w:val="both"/>
              <w:textAlignment w:val="baseline"/>
              <w:rPr>
                <w:rFonts w:asciiTheme="minorHAnsi" w:hAnsiTheme="minorHAnsi" w:cstheme="minorHAnsi"/>
                <w:color w:val="222222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Materiálna deprivácia</w:t>
            </w:r>
          </w:p>
          <w:p w14:paraId="5792931E" w14:textId="40D2EE2A" w:rsidR="00CB1D4C" w:rsidRDefault="00074A6C" w:rsidP="00CB1D4C">
            <w:pPr>
              <w:pStyle w:val="Normlnywebov"/>
              <w:spacing w:after="0" w:afterAutospacing="0"/>
              <w:ind w:left="209"/>
              <w:jc w:val="both"/>
              <w:textAlignment w:val="baseline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Závažnou materiálnou depriváciou bolo v SR ohrozených </w:t>
            </w:r>
            <w:r w:rsidR="00D51B2A"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6,3 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% osôb</w:t>
            </w:r>
            <w:r w:rsidR="00E728EF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,  n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ajviac  neúplné rodiny s deťmi (</w:t>
            </w:r>
            <w:r w:rsidR="00D51B2A"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13,9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%)</w:t>
            </w:r>
            <w:r w:rsidR="00EA09D6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,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rodiny s tromi a viac deťmi (</w:t>
            </w:r>
            <w:r w:rsidR="00D51B2A"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23,8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%), deti vo veku 0-17 (1</w:t>
            </w:r>
            <w:r w:rsidR="00D51B2A"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0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,</w:t>
            </w:r>
            <w:r w:rsidR="00D51B2A"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8</w:t>
            </w:r>
            <w:r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%), starší ľudia vo veku 65 a viac rokov (</w:t>
            </w:r>
            <w:r w:rsidR="00D51B2A" w:rsidRPr="00D95A6B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5,8 %). </w:t>
            </w:r>
            <w:r w:rsidR="005F5C4F" w:rsidRPr="003D17CE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Závažnou materiálnou depriváciou trpia aj fyzické osoby bez prístrešia, ktoré sú zároveň aj </w:t>
            </w:r>
            <w:r w:rsidR="005F5C4F" w:rsidRPr="001B424E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viacnásobne ohrozenou skupinou osôb.</w:t>
            </w:r>
            <w:r w:rsidR="005F165D" w:rsidRPr="001B424E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 </w:t>
            </w:r>
            <w:r w:rsidR="00CB1D4C" w:rsidRPr="001B424E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V roku 2022 boli odovzdané hygienické bal</w:t>
            </w:r>
            <w:r w:rsidR="00CB1D4C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íčky rodinám s deťmi, ktorým sa poskytuje PvHN, čo predstavuje vyše 14,2 % z</w:t>
            </w:r>
            <w:r w:rsidR="00DA68E1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 celkového počtu </w:t>
            </w:r>
            <w:r w:rsidR="00CB1D4C"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 xml:space="preserve">príjemcov PvHN. </w:t>
            </w:r>
          </w:p>
          <w:p w14:paraId="78C05E58" w14:textId="77777777" w:rsidR="00BC4508" w:rsidRDefault="00BC4508" w:rsidP="008E2DD9">
            <w:pPr>
              <w:pStyle w:val="Normlnywebov"/>
              <w:numPr>
                <w:ilvl w:val="0"/>
                <w:numId w:val="21"/>
              </w:numPr>
              <w:spacing w:after="0" w:afterAutospacing="0"/>
              <w:ind w:left="209" w:hanging="147"/>
              <w:jc w:val="both"/>
              <w:textAlignment w:val="baseline"/>
              <w:rPr>
                <w:rFonts w:asciiTheme="minorHAnsi" w:hAnsiTheme="minorHAnsi" w:cstheme="minorHAnsi"/>
                <w:color w:val="222222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222222"/>
                <w:sz w:val="20"/>
                <w:szCs w:val="20"/>
              </w:rPr>
              <w:t>Príjmová chudoba</w:t>
            </w:r>
          </w:p>
          <w:p w14:paraId="06F0543A" w14:textId="77777777" w:rsidR="00BC4508" w:rsidRDefault="003D17CE" w:rsidP="008E2DD9">
            <w:pPr>
              <w:pStyle w:val="Normlnywebov"/>
              <w:spacing w:after="0" w:afterAutospacing="0"/>
              <w:ind w:left="209"/>
              <w:jc w:val="both"/>
              <w:textAlignment w:val="baseline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Príjmová chudoba sa týka najmä osôb so zraniteľnou pozíciou na trhu práce a osôb nachádzajúcich sa mimo trhu práce, ako aj osôb so</w:t>
            </w:r>
            <w:r w:rsidR="00164079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špecifickým zložením domácnosti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a rizikovým sociálno-demografickým profilom. </w:t>
            </w:r>
          </w:p>
          <w:p w14:paraId="4CDBEB18" w14:textId="6EF3BF22" w:rsidR="005F5C4F" w:rsidRPr="005F5C4F" w:rsidRDefault="003D17CE" w:rsidP="008E2DD9">
            <w:pPr>
              <w:pStyle w:val="Normlnywebov"/>
              <w:numPr>
                <w:ilvl w:val="0"/>
                <w:numId w:val="21"/>
              </w:numPr>
              <w:spacing w:after="0" w:afterAutospacing="0"/>
              <w:ind w:left="209" w:hanging="147"/>
              <w:jc w:val="both"/>
              <w:textAlignment w:val="baseline"/>
              <w:rPr>
                <w:rFonts w:asciiTheme="minorHAnsi" w:hAnsiTheme="minorHAnsi" w:cstheme="minorHAnsi"/>
                <w:color w:val="222222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Nedostačujúce sociálne a podporné služby pre ľudí zažívajúcich bezdomov</w:t>
            </w:r>
            <w:r w:rsidR="00560DD4">
              <w:rPr>
                <w:rFonts w:ascii="Calibri" w:hAnsi="Calibri" w:cs="Calibri"/>
                <w:color w:val="000000"/>
                <w:sz w:val="20"/>
                <w:szCs w:val="20"/>
              </w:rPr>
              <w:t>s</w:t>
            </w:r>
            <w:r w:rsidR="00C66572">
              <w:rPr>
                <w:rFonts w:ascii="Calibri" w:hAnsi="Calibri" w:cs="Calibri"/>
                <w:color w:val="000000"/>
                <w:sz w:val="20"/>
                <w:szCs w:val="20"/>
              </w:rPr>
              <w:t>tv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o alebo ohrozenie stratou domova.</w:t>
            </w:r>
          </w:p>
          <w:p w14:paraId="2BD6D023" w14:textId="77777777" w:rsidR="00AE0D00" w:rsidRPr="00F93D8F" w:rsidRDefault="00AE0D00" w:rsidP="00A02975">
            <w:pPr>
              <w:contextualSpacing/>
              <w:jc w:val="both"/>
              <w:rPr>
                <w:rFonts w:ascii="Calibri" w:eastAsia="Calibri" w:hAnsi="Calibri" w:cs="Calibri"/>
                <w:sz w:val="20"/>
                <w:szCs w:val="20"/>
                <w:highlight w:val="white"/>
              </w:rPr>
            </w:pPr>
          </w:p>
        </w:tc>
      </w:tr>
      <w:tr w:rsidR="00B8332B" w:rsidRPr="00CC60A0" w14:paraId="334A17B1" w14:textId="77777777" w:rsidTr="00186273">
        <w:tc>
          <w:tcPr>
            <w:tcW w:w="5000" w:type="pct"/>
            <w:shd w:val="clear" w:color="auto" w:fill="F2F2F2" w:themeFill="background1" w:themeFillShade="F2"/>
          </w:tcPr>
          <w:p w14:paraId="4FACCD3A" w14:textId="77777777" w:rsidR="00B8332B" w:rsidRPr="00CC60A0" w:rsidRDefault="00A70221" w:rsidP="00A02975">
            <w:pPr>
              <w:tabs>
                <w:tab w:val="left" w:pos="709"/>
              </w:tabs>
              <w:contextualSpacing/>
              <w:rPr>
                <w:rFonts w:ascii="Calibri" w:hAnsi="Calibri" w:cs="Arial"/>
                <w:b/>
                <w:color w:val="0063A2"/>
                <w:lang w:val="sk-SK"/>
              </w:rPr>
            </w:pPr>
            <w:r w:rsidRPr="00040A37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lastRenderedPageBreak/>
              <w:t>Spôsob realizácie aktivít projektu</w:t>
            </w:r>
          </w:p>
        </w:tc>
      </w:tr>
      <w:tr w:rsidR="00B8332B" w:rsidRPr="00CC60A0" w14:paraId="0A904D49" w14:textId="77777777" w:rsidTr="003D17CE">
        <w:trPr>
          <w:trHeight w:val="1698"/>
        </w:trPr>
        <w:tc>
          <w:tcPr>
            <w:tcW w:w="5000" w:type="pct"/>
            <w:shd w:val="clear" w:color="auto" w:fill="auto"/>
          </w:tcPr>
          <w:p w14:paraId="3C7BB12D" w14:textId="77777777" w:rsidR="00EA09D6" w:rsidRDefault="00F07695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D4462">
              <w:rPr>
                <w:rFonts w:asciiTheme="minorHAnsi" w:hAnsiTheme="minorHAnsi" w:cstheme="minorHAnsi"/>
                <w:b/>
                <w:sz w:val="20"/>
                <w:szCs w:val="20"/>
              </w:rPr>
              <w:t>Cie</w:t>
            </w:r>
            <w:r w:rsidR="00FC5CE0" w:rsidRPr="00AD4462">
              <w:rPr>
                <w:rFonts w:asciiTheme="minorHAnsi" w:hAnsiTheme="minorHAnsi" w:cstheme="minorHAnsi"/>
                <w:b/>
                <w:sz w:val="20"/>
                <w:szCs w:val="20"/>
              </w:rPr>
              <w:t>ľ projektu:</w:t>
            </w:r>
          </w:p>
          <w:p w14:paraId="7048D6F3" w14:textId="7707A4E9" w:rsidR="00740F98" w:rsidRDefault="00BE0AB6" w:rsidP="00740F98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93A74">
              <w:rPr>
                <w:rFonts w:asciiTheme="minorHAnsi" w:hAnsiTheme="minorHAnsi" w:cstheme="minorHAnsi"/>
                <w:b/>
                <w:sz w:val="20"/>
                <w:szCs w:val="20"/>
              </w:rPr>
              <w:t>Zabezpečiť pomoc a podporu skupinám obyvateľov postihnutých materiálnou a potravinovou depriváciou vrátane detí</w:t>
            </w:r>
            <w:r w:rsidR="00EA09D6" w:rsidRPr="00493A7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493A7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sk-SK"/>
              </w:rPr>
              <w:t xml:space="preserve">a zmierniť extrémne formy chudoby s najväčším vplyvom na sociálne vylúčenie, ako sú </w:t>
            </w:r>
            <w:r w:rsidR="00C66572" w:rsidRPr="00493A7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sk-SK"/>
              </w:rPr>
              <w:t>bezdomov</w:t>
            </w:r>
            <w:r w:rsidR="00560DD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sk-SK"/>
              </w:rPr>
              <w:t>s</w:t>
            </w:r>
            <w:r w:rsidR="00C66572" w:rsidRPr="00493A7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sk-SK"/>
              </w:rPr>
              <w:t>tvo</w:t>
            </w:r>
            <w:r w:rsidRPr="00493A7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sk-SK"/>
              </w:rPr>
              <w:t>, chudoba detí a potravinová a materiálna deprivácia.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 </w:t>
            </w:r>
            <w:r w:rsidR="00B32B60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Napĺňanie </w:t>
            </w:r>
            <w:r w:rsidR="00B32B60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c</w:t>
            </w:r>
            <w:r w:rsidRPr="00050D31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ieľ</w:t>
            </w:r>
            <w:r w:rsidR="00B32B60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a</w:t>
            </w:r>
            <w:r w:rsidRPr="00050D31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bude dosiahnut</w:t>
            </w:r>
            <w:r w:rsidR="00B32B60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é</w:t>
            </w:r>
            <w:r w:rsidRPr="00050D31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realizáciou aktivít ako sú </w:t>
            </w:r>
            <w:r w:rsidRPr="00050D3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distribúcia potravinových </w:t>
            </w:r>
            <w:r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a </w:t>
            </w:r>
            <w:r w:rsidRPr="00050D3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hygienických balíčkov</w:t>
            </w:r>
            <w:r w:rsidR="00EA09D6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vybraným skupinám príjemcov</w:t>
            </w:r>
            <w:r w:rsidR="006A42ED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PvHN</w:t>
            </w:r>
            <w:r w:rsidRPr="00050D3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, poskytovanie teplého jedla či distribúcia základnej materiálnej pomoci</w:t>
            </w:r>
            <w:r w:rsidR="00EA09D6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osobám bez prístrešia</w:t>
            </w:r>
            <w:r w:rsidRPr="00050D3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.</w:t>
            </w:r>
            <w:r w:rsidR="00EA09D6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Touto konkrétnou formou sa bude pomáhať ľuďom či domácnostiam, ktoré sa nachádzajú v náročnej sociálnej situácii.</w:t>
            </w:r>
            <w:r w:rsidR="00EA09D6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  <w:r w:rsidRPr="00050D31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Prostredníctvom </w:t>
            </w:r>
            <w:r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sprievodných opatrení (napríklad sociálne poradenstvo a iné odborné činnosti na predchádzanie vzniku krízových situácií)</w:t>
            </w:r>
            <w:r w:rsidR="005916D2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>,</w:t>
            </w:r>
            <w:r w:rsidRPr="00050D31">
              <w:rPr>
                <w:rFonts w:asciiTheme="minorHAnsi" w:hAnsiTheme="minorHAnsi" w:cstheme="minorHAnsi"/>
                <w:noProof/>
                <w:color w:val="000000" w:themeColor="text1"/>
                <w:sz w:val="20"/>
                <w:szCs w:val="20"/>
              </w:rPr>
              <w:t xml:space="preserve"> ktoré budú dopĺňať materiálnu podporu, sa prispeje k sociálnej reintegrácii najodkázanejších osôb. </w:t>
            </w:r>
            <w:r w:rsidR="00740F98" w:rsidRPr="00C035F6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NP zároveň ponúka príležitosť otestovať </w:t>
            </w:r>
            <w:r w:rsidR="00740F98" w:rsidRPr="00C035F6">
              <w:rPr>
                <w:rFonts w:asciiTheme="minorHAnsi" w:hAnsiTheme="minorHAnsi" w:cstheme="minorHAnsi"/>
                <w:bCs/>
                <w:sz w:val="20"/>
                <w:szCs w:val="20"/>
              </w:rPr>
              <w:t>systém poukážok (vouchre)</w:t>
            </w:r>
            <w:r w:rsidR="00740F98" w:rsidRPr="00C035F6">
              <w:rPr>
                <w:rFonts w:asciiTheme="minorHAnsi" w:hAnsiTheme="minorHAnsi" w:cstheme="minorHAnsi"/>
                <w:sz w:val="20"/>
                <w:szCs w:val="20"/>
              </w:rPr>
              <w:t xml:space="preserve"> vo vzťahu k realizovaným opatreniam zo zdrojov ESF+ primárne v rámci poskytovania potravinovej a základnej materiálnej pomoci v limitovanom rozsahu v druhej polovici implementácie</w:t>
            </w:r>
            <w:r w:rsidR="00740F98">
              <w:rPr>
                <w:rFonts w:asciiTheme="minorHAnsi" w:hAnsiTheme="minorHAnsi" w:cstheme="minorHAnsi"/>
                <w:sz w:val="20"/>
                <w:szCs w:val="20"/>
              </w:rPr>
              <w:t xml:space="preserve"> projektu </w:t>
            </w:r>
            <w:r w:rsidR="00740F98" w:rsidRPr="00C035F6">
              <w:rPr>
                <w:rFonts w:asciiTheme="minorHAnsi" w:hAnsiTheme="minorHAnsi" w:cstheme="minorHAnsi"/>
                <w:sz w:val="20"/>
                <w:szCs w:val="20"/>
              </w:rPr>
              <w:t>(2027-202</w:t>
            </w:r>
            <w:r w:rsidR="00551D93"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 w:rsidR="00740F98" w:rsidRPr="00C035F6">
              <w:rPr>
                <w:rFonts w:asciiTheme="minorHAnsi" w:hAnsiTheme="minorHAnsi" w:cstheme="minorHAnsi"/>
                <w:sz w:val="20"/>
                <w:szCs w:val="20"/>
              </w:rPr>
              <w:t>).</w:t>
            </w:r>
          </w:p>
          <w:p w14:paraId="5A7243B0" w14:textId="1CDD6FDD" w:rsidR="00754441" w:rsidRDefault="00754441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C9B8CCE" w14:textId="77777777" w:rsidR="00B32B60" w:rsidRDefault="00754441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54441">
              <w:rPr>
                <w:rFonts w:asciiTheme="minorHAnsi" w:hAnsiTheme="minorHAnsi" w:cstheme="minorHAnsi"/>
                <w:b/>
                <w:sz w:val="20"/>
                <w:szCs w:val="20"/>
              </w:rPr>
              <w:t>Hlavná aktivita projektu</w:t>
            </w:r>
            <w:r w:rsidR="00B32B60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  <w:p w14:paraId="245BABDB" w14:textId="40A7B76F" w:rsidR="00E903A5" w:rsidRPr="001B424E" w:rsidRDefault="00B32B60" w:rsidP="00B32B6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14DC2">
              <w:rPr>
                <w:rFonts w:asciiTheme="minorHAnsi" w:hAnsiTheme="minorHAnsi" w:cstheme="minorHAnsi"/>
                <w:sz w:val="20"/>
                <w:szCs w:val="20"/>
              </w:rPr>
              <w:t xml:space="preserve">Projekt sa realizuje prostredníctvom hlavnej </w:t>
            </w:r>
            <w:r w:rsidR="000E6E27">
              <w:rPr>
                <w:rFonts w:asciiTheme="minorHAnsi" w:hAnsiTheme="minorHAnsi" w:cstheme="minorHAnsi"/>
                <w:sz w:val="20"/>
                <w:szCs w:val="20"/>
              </w:rPr>
              <w:t>aktivity</w:t>
            </w:r>
            <w:r w:rsidRPr="00314DC2">
              <w:rPr>
                <w:rFonts w:asciiTheme="minorHAnsi" w:hAnsiTheme="minorHAnsi" w:cstheme="minorHAnsi"/>
                <w:sz w:val="20"/>
                <w:szCs w:val="20"/>
              </w:rPr>
              <w:t>:</w:t>
            </w:r>
            <w:r w:rsidR="00764717">
              <w:rPr>
                <w:rFonts w:asciiTheme="minorHAnsi" w:hAnsiTheme="minorHAnsi" w:cstheme="minorHAnsi"/>
                <w:sz w:val="20"/>
                <w:szCs w:val="20"/>
              </w:rPr>
              <w:t xml:space="preserve"> “</w:t>
            </w:r>
            <w:r w:rsidR="00754441" w:rsidRPr="00754441">
              <w:rPr>
                <w:rFonts w:asciiTheme="minorHAnsi" w:hAnsiTheme="minorHAnsi" w:cstheme="minorHAnsi"/>
                <w:sz w:val="20"/>
                <w:szCs w:val="20"/>
              </w:rPr>
              <w:t xml:space="preserve">Zabezpečenie potravinovej, materiálnej pomoci a teplého jedla so </w:t>
            </w:r>
            <w:r w:rsidR="00754441" w:rsidRPr="001B424E">
              <w:rPr>
                <w:rFonts w:asciiTheme="minorHAnsi" w:hAnsiTheme="minorHAnsi" w:cstheme="minorHAnsi"/>
                <w:sz w:val="20"/>
                <w:szCs w:val="20"/>
              </w:rPr>
              <w:t>sprievodnými opatreniami”</w:t>
            </w:r>
            <w:r w:rsidRPr="001B424E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  <w:p w14:paraId="08C137FE" w14:textId="77777777" w:rsidR="00570016" w:rsidRPr="001B424E" w:rsidRDefault="00570016" w:rsidP="00B32B6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78DCC9C" w14:textId="263BC88C" w:rsidR="00B32B60" w:rsidRDefault="00B32B60" w:rsidP="00B32B6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B424E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val="sk-SK" w:eastAsia="sk-SK"/>
              </w:rPr>
              <w:t xml:space="preserve">Aktivity projektu budú realizované v prospech </w:t>
            </w:r>
            <w:r w:rsidRPr="001B424E">
              <w:rPr>
                <w:rFonts w:asciiTheme="minorHAnsi" w:eastAsia="Times New Roman" w:hAnsiTheme="minorHAnsi" w:cstheme="minorHAnsi"/>
                <w:b/>
                <w:color w:val="000000" w:themeColor="text1"/>
                <w:sz w:val="20"/>
                <w:szCs w:val="20"/>
                <w:lang w:val="sk-SK" w:eastAsia="sk-SK"/>
              </w:rPr>
              <w:t>cieľovej skupiny, ktorú v súlade s Programom Slovensko</w:t>
            </w:r>
            <w:r w:rsidRPr="001B424E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val="sk-SK" w:eastAsia="sk-SK"/>
              </w:rPr>
              <w:t xml:space="preserve"> tvoria najodkázanejšie osoby </w:t>
            </w:r>
            <w:r w:rsidR="00314DC2" w:rsidRPr="001B424E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val="sk-SK" w:eastAsia="sk-SK"/>
              </w:rPr>
              <w:t>vrátane detí;</w:t>
            </w:r>
            <w:r w:rsidRPr="001B424E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val="sk-SK" w:eastAsia="sk-SK"/>
              </w:rPr>
              <w:t xml:space="preserve"> rodiny s nezaopatreným deťmi; osoby v mimoriadne nepriaznivej alebo krízovej životnej situácii; ľudia bez prístrešia a iné odkázané osoby (napr. utečenci, ľudia postihnutí krízovou situáciou).</w:t>
            </w:r>
            <w:r w:rsidR="00314DC2" w:rsidRPr="001B424E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  <w:lang w:val="sk-SK" w:eastAsia="sk-SK"/>
              </w:rPr>
              <w:t xml:space="preserve"> </w:t>
            </w:r>
            <w:r w:rsidRPr="001B424E">
              <w:rPr>
                <w:rFonts w:asciiTheme="minorHAnsi" w:hAnsiTheme="minorHAnsi" w:cstheme="minorHAnsi"/>
                <w:sz w:val="20"/>
                <w:szCs w:val="20"/>
              </w:rPr>
              <w:t xml:space="preserve">Pre potreby tohto NP je možné chápať </w:t>
            </w:r>
            <w:r w:rsidRPr="001B424E">
              <w:rPr>
                <w:rFonts w:asciiTheme="minorHAnsi" w:hAnsiTheme="minorHAnsi" w:cstheme="minorHAnsi"/>
                <w:b/>
                <w:sz w:val="20"/>
                <w:szCs w:val="20"/>
              </w:rPr>
              <w:t>cieľovú skupinu rozšírene</w:t>
            </w:r>
            <w:r w:rsidRPr="001B424E">
              <w:rPr>
                <w:rFonts w:asciiTheme="minorHAnsi" w:hAnsiTheme="minorHAnsi" w:cstheme="minorHAnsi"/>
                <w:sz w:val="20"/>
                <w:szCs w:val="20"/>
              </w:rPr>
              <w:t xml:space="preserve"> ako rodina s nezaopatreným dieťaťom/deťmi, ktorej sa poskytuje PvHN, fyzická osoba, resp. dvojica bez detí</w:t>
            </w:r>
            <w:r w:rsidR="00E903A5" w:rsidRPr="001B424E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Pr="001B424E">
              <w:rPr>
                <w:rFonts w:asciiTheme="minorHAnsi" w:hAnsiTheme="minorHAnsi" w:cstheme="minorHAnsi"/>
                <w:sz w:val="20"/>
                <w:szCs w:val="20"/>
              </w:rPr>
              <w:t>ktorá je príjemcom PvHN, fyzická osoba, resp. dvojica bez detí ktorá dovŕšila vek potrebný na nárok na starobný dôchodok a je jej poskytovaná PvHN, fyzická osoba, alebo dvojica bez detí ktorá je invalidná z dôvodu poklesu schopnosti vykonávať zárobkovú činnosť a je jej poskytovaná PvHN, fyzická osoba, alebo dvojica bez detí s ťažkým zdravotným postihnutím, ktorá nemá príjem zo zárobkovej činnosti, a ktorej sa poskytuje PvHN, iné fyzické osoby v mimoriadne</w:t>
            </w:r>
            <w:r w:rsidR="00314DC2" w:rsidRPr="001B424E">
              <w:rPr>
                <w:rFonts w:asciiTheme="minorHAnsi" w:hAnsiTheme="minorHAnsi" w:cstheme="minorHAnsi"/>
                <w:sz w:val="20"/>
                <w:szCs w:val="20"/>
              </w:rPr>
              <w:t xml:space="preserve"> nepriaznivej</w:t>
            </w:r>
            <w:r w:rsidRPr="001B424E">
              <w:rPr>
                <w:rFonts w:asciiTheme="minorHAnsi" w:hAnsiTheme="minorHAnsi" w:cstheme="minorHAnsi"/>
                <w:sz w:val="20"/>
                <w:szCs w:val="20"/>
              </w:rPr>
              <w:t xml:space="preserve"> životnej situácii na základe posúdenia kvalifikovanou osobou SO (len v prípade neprevzatých balíčkov).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E897A39" w14:textId="06A45703" w:rsidR="00D6472C" w:rsidRDefault="00D6472C" w:rsidP="00B32B6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9AAB367" w14:textId="24861E80" w:rsidR="00D6472C" w:rsidRDefault="00D6472C" w:rsidP="00B32B6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Oprávnené obdobie realizácie hlavnej aktivity projektu je od 1.11.2023.</w:t>
            </w:r>
          </w:p>
          <w:p w14:paraId="15EF6580" w14:textId="77777777" w:rsidR="00740F98" w:rsidRDefault="00740F98" w:rsidP="00B32B6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C159779" w14:textId="77777777" w:rsidR="00740F98" w:rsidRDefault="00740F98" w:rsidP="00740F98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B3AB0">
              <w:rPr>
                <w:rFonts w:asciiTheme="minorHAnsi" w:hAnsiTheme="minorHAnsi" w:cstheme="minorHAnsi"/>
                <w:b/>
                <w:sz w:val="20"/>
                <w:szCs w:val="20"/>
              </w:rPr>
              <w:t>Materiálne, technické a priestorové zabezpečenie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  <w:p w14:paraId="334E569B" w14:textId="287B2311" w:rsidR="00740F98" w:rsidRPr="00CB1D4C" w:rsidRDefault="00CB1D4C" w:rsidP="00740F98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B1D4C">
              <w:rPr>
                <w:rFonts w:asciiTheme="minorHAnsi" w:hAnsiTheme="minorHAnsi" w:cstheme="minorHAnsi"/>
                <w:sz w:val="20"/>
                <w:szCs w:val="20"/>
              </w:rPr>
              <w:t>Materiálne, technické a priestorové zabezpečenie potrebné pre realizáciu NP bude čiastočne zabezpečené prostredníctvom plynulého prechodu z funkcie Riadiaceho orgánu pre OP FEAD aj s technickým vybavením na funkciu žiadateľa NP, následne materiálne zabezpečené zo zdrojov technickej pomoci pre programové obdobie 2021-2027.</w:t>
            </w:r>
          </w:p>
          <w:p w14:paraId="5F5D36A6" w14:textId="77777777" w:rsidR="00740F98" w:rsidRDefault="00740F98" w:rsidP="00740F98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</w:t>
            </w:r>
            <w:r w:rsidRPr="00FB3AB0">
              <w:rPr>
                <w:rFonts w:asciiTheme="minorHAnsi" w:hAnsiTheme="minorHAnsi" w:cstheme="minorHAnsi"/>
                <w:b/>
                <w:sz w:val="20"/>
                <w:szCs w:val="20"/>
              </w:rPr>
              <w:t>ersonálne zabezpečenie:</w:t>
            </w:r>
          </w:p>
          <w:p w14:paraId="16065CF1" w14:textId="77777777" w:rsidR="00740F98" w:rsidRDefault="00740F98" w:rsidP="00740F98">
            <w:pPr>
              <w:jc w:val="both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Žiadateľ má 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na zabezpečenie realizácie NP </w:t>
            </w:r>
            <w:r w:rsidRPr="0075306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vybudované odborné aj personálne kapacity s viacročnými skúsenosťami.  </w:t>
            </w:r>
            <w:r w:rsidRPr="00EF5FF1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Administratívne kapacity 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žiadateľa </w:t>
            </w:r>
            <w:r w:rsidRPr="00EF5FF1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budú financované z technickej asistencie 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v počte </w:t>
            </w:r>
            <w:r w:rsidRPr="00EF5FF1">
              <w:rPr>
                <w:rFonts w:asciiTheme="minorHAnsi" w:eastAsia="Calibri" w:hAnsiTheme="minorHAnsi" w:cstheme="minorHAnsi"/>
                <w:sz w:val="20"/>
                <w:szCs w:val="20"/>
              </w:rPr>
              <w:t>5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zamestnancov</w:t>
            </w:r>
            <w:r w:rsidRPr="00EF5FF1">
              <w:rPr>
                <w:rFonts w:asciiTheme="minorHAnsi" w:eastAsia="Calibri" w:hAnsiTheme="minorHAnsi" w:cstheme="minorHAnsi"/>
                <w:sz w:val="20"/>
                <w:szCs w:val="20"/>
              </w:rPr>
              <w:t>.</w:t>
            </w:r>
          </w:p>
          <w:p w14:paraId="0D284CD7" w14:textId="77777777" w:rsidR="00740F98" w:rsidRDefault="00740F98" w:rsidP="00740F98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Pri realizácii aktivít bude žiadateľ spolupracovať so spolupracujúcimi organizáciami (ďalej len “SO”), ktoré budú na realizáciu aktivít vyberané na základe výzvy na spoluprácu. Výzva na spoluprácu nebude podliehať zákonu č.343/2015 Z. z. o verejnom obstarávaní, nakoľko pôjde výlučne o neziskové a charitatívne organizácie, alebo verejné organizácie, ktoré nedosahujú zisk.</w:t>
            </w:r>
          </w:p>
          <w:p w14:paraId="5E188BED" w14:textId="16D5F1C9" w:rsidR="00B32B60" w:rsidRDefault="00B32B60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2E4F337A" w14:textId="77777777" w:rsidR="004B76C2" w:rsidRDefault="004B76C2" w:rsidP="004B76C2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Užívateľmi </w:t>
            </w:r>
            <w:r w:rsidRPr="00C07593">
              <w:rPr>
                <w:rFonts w:asciiTheme="minorHAnsi" w:hAnsiTheme="minorHAnsi" w:cstheme="minorHAnsi"/>
                <w:sz w:val="20"/>
                <w:szCs w:val="20"/>
              </w:rPr>
              <w:t>v projekte budú spolupracujúce organizácie.</w:t>
            </w:r>
          </w:p>
          <w:p w14:paraId="28A9657E" w14:textId="77777777" w:rsidR="004B76C2" w:rsidRPr="00B32B60" w:rsidRDefault="004B76C2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6EBCE94C" w14:textId="77777777" w:rsidR="00B32B60" w:rsidRPr="00B32B60" w:rsidRDefault="00B32B60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32B60">
              <w:rPr>
                <w:rFonts w:asciiTheme="minorHAnsi" w:hAnsiTheme="minorHAnsi" w:cstheme="minorHAnsi"/>
                <w:b/>
                <w:sz w:val="20"/>
                <w:szCs w:val="20"/>
              </w:rPr>
              <w:t>Podaktivity:</w:t>
            </w:r>
          </w:p>
          <w:p w14:paraId="604EFF85" w14:textId="77777777" w:rsidR="00754441" w:rsidRDefault="00B32B6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54441">
              <w:rPr>
                <w:rFonts w:asciiTheme="minorHAnsi" w:hAnsiTheme="minorHAnsi" w:cstheme="minorHAnsi"/>
                <w:sz w:val="20"/>
                <w:szCs w:val="20"/>
              </w:rPr>
              <w:t>Zabezpečenie potravinovej, materiálnej pomoci a teplého jedla so sprievodnými opatreniami</w:t>
            </w:r>
            <w:r w:rsidR="00314DC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sa </w:t>
            </w:r>
            <w:r w:rsidR="00754441" w:rsidRPr="00754441">
              <w:rPr>
                <w:rFonts w:asciiTheme="minorHAnsi" w:hAnsiTheme="minorHAnsi" w:cstheme="minorHAnsi"/>
                <w:sz w:val="20"/>
                <w:szCs w:val="20"/>
              </w:rPr>
              <w:t>bude realizova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ť</w:t>
            </w:r>
            <w:r w:rsidR="00754441" w:rsidRPr="00754441">
              <w:rPr>
                <w:rFonts w:asciiTheme="minorHAnsi" w:hAnsiTheme="minorHAnsi" w:cstheme="minorHAnsi"/>
                <w:sz w:val="20"/>
                <w:szCs w:val="20"/>
              </w:rPr>
              <w:t xml:space="preserve"> prostredníctvom štyroch podaktivít</w:t>
            </w:r>
            <w:r w:rsidR="00754441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51AD7558" w14:textId="77777777" w:rsidR="00180694" w:rsidRPr="0054651C" w:rsidRDefault="00180694" w:rsidP="00A02975">
            <w:pPr>
              <w:jc w:val="both"/>
              <w:rPr>
                <w:rFonts w:asciiTheme="minorHAnsi" w:eastAsia="Calibri" w:hAnsiTheme="minorHAnsi" w:cstheme="minorHAnsi"/>
                <w:sz w:val="20"/>
                <w:szCs w:val="20"/>
                <w:highlight w:val="white"/>
              </w:rPr>
            </w:pPr>
          </w:p>
          <w:p w14:paraId="067B9D9E" w14:textId="0B00CBC1" w:rsidR="00C035F6" w:rsidRPr="002E6AC7" w:rsidRDefault="00F30CD1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2E6AC7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  <w:u w:val="single"/>
              </w:rPr>
              <w:t>1</w:t>
            </w:r>
            <w:r w:rsidR="00A02975" w:rsidRPr="002E6AC7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  <w:u w:val="single"/>
              </w:rPr>
              <w:t>.</w:t>
            </w:r>
            <w:r w:rsidR="004E1853">
              <w:rPr>
                <w:rFonts w:asciiTheme="minorHAnsi" w:eastAsia="Calibri" w:hAnsiTheme="minorHAnsi" w:cstheme="minorHAnsi"/>
                <w:b/>
                <w:sz w:val="20"/>
                <w:szCs w:val="20"/>
                <w:u w:val="single"/>
              </w:rPr>
              <w:t xml:space="preserve"> </w:t>
            </w:r>
            <w:r w:rsidR="00314DC2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Zabezpečenie</w:t>
            </w:r>
            <w:r w:rsidR="00314DC2" w:rsidRPr="002E6AC7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 </w:t>
            </w:r>
            <w:r w:rsidRPr="002E6AC7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potravinových balíčkov so sprievodnými opatreniami ako nástroj riešenia potravinovej deprivácie</w:t>
            </w:r>
          </w:p>
          <w:p w14:paraId="4F5A7869" w14:textId="74E2BB09" w:rsidR="00A63CD9" w:rsidRDefault="008D56F7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6AC7">
              <w:rPr>
                <w:rFonts w:asciiTheme="minorHAnsi" w:hAnsiTheme="minorHAnsi" w:cstheme="minorHAnsi"/>
                <w:sz w:val="20"/>
                <w:szCs w:val="20"/>
              </w:rPr>
              <w:t>V rámci podaktivity bude poskytovaná</w:t>
            </w:r>
            <w:r w:rsidR="009B05F1"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 bezplatn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>á</w:t>
            </w:r>
            <w:r w:rsidR="00314DC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B05F1" w:rsidRPr="0054651C">
              <w:rPr>
                <w:rFonts w:asciiTheme="minorHAnsi" w:hAnsiTheme="minorHAnsi" w:cstheme="minorHAnsi"/>
                <w:sz w:val="20"/>
                <w:szCs w:val="20"/>
              </w:rPr>
              <w:t>priam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9B05F1"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 pomoc</w:t>
            </w:r>
            <w:r w:rsidR="00A63CD9"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 osobám cieľovej skupiny </w:t>
            </w:r>
            <w:r w:rsidR="009B05F1"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vo forme potravinových balíčkov prostredníctvom </w:t>
            </w:r>
            <w:r w:rsidR="00B041A8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="009B05F1"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  <w:r w:rsidR="00A63CD9" w:rsidRPr="0054651C">
              <w:rPr>
                <w:rFonts w:asciiTheme="minorHAnsi" w:hAnsiTheme="minorHAnsi" w:cstheme="minorHAnsi"/>
                <w:sz w:val="20"/>
                <w:szCs w:val="20"/>
              </w:rPr>
              <w:t>Spolu s potravinovou pomocou budú poskytované aj sprievodné opatrenia, najmä sociálne poradenstvo, resp. iné odborné činnosti na predchádzanie vzniku krízových situácií v rodine a na obmedzenie, prípadne odstraňovanie ich negatívnych návykov a vplyvov alebo správania sa.</w:t>
            </w:r>
            <w:r w:rsidR="000E6E2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92E3404" w14:textId="77777777" w:rsidR="00730C3A" w:rsidRDefault="00730C3A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A96F75C" w14:textId="17BF0E95" w:rsidR="00493A74" w:rsidRDefault="00581C7E" w:rsidP="00581C7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D589A">
              <w:rPr>
                <w:rFonts w:asciiTheme="minorHAnsi" w:hAnsiTheme="minorHAnsi" w:cstheme="minorHAnsi"/>
                <w:b/>
                <w:sz w:val="20"/>
                <w:szCs w:val="20"/>
              </w:rPr>
              <w:t>Cieľ: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oskytovanie bezplatnej priamej pomoci vo forme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potravinových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 balíčkov so sprievodnými opatreniami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cieľovým skupinám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 prostredníctvom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SO. </w:t>
            </w:r>
          </w:p>
          <w:p w14:paraId="179F2F97" w14:textId="77777777" w:rsidR="00730C3A" w:rsidRDefault="00730C3A" w:rsidP="00581C7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851ADD8" w14:textId="22739CD1" w:rsidR="00581C7E" w:rsidRPr="009B05F1" w:rsidRDefault="00581C7E" w:rsidP="00581C7E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93A74">
              <w:rPr>
                <w:rFonts w:asciiTheme="minorHAnsi" w:hAnsiTheme="minorHAnsi" w:cstheme="minorHAnsi"/>
                <w:b/>
                <w:sz w:val="20"/>
                <w:szCs w:val="20"/>
              </w:rPr>
              <w:t>Dĺžka realizácie podaktivity: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271E1">
              <w:rPr>
                <w:rFonts w:asciiTheme="minorHAnsi" w:hAnsiTheme="minorHAnsi" w:cstheme="minorHAnsi"/>
                <w:sz w:val="20"/>
                <w:szCs w:val="20"/>
              </w:rPr>
              <w:t xml:space="preserve">60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mesiacov. </w:t>
            </w:r>
          </w:p>
          <w:p w14:paraId="5CCA2EF5" w14:textId="77777777" w:rsidR="00A63CD9" w:rsidRPr="0054651C" w:rsidRDefault="00A63CD9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  <w:u w:val="single"/>
              </w:rPr>
            </w:pPr>
          </w:p>
          <w:p w14:paraId="53784C89" w14:textId="77777777" w:rsidR="002E6AC7" w:rsidRPr="00730C3A" w:rsidRDefault="00A63CD9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30C3A">
              <w:rPr>
                <w:rFonts w:asciiTheme="minorHAnsi" w:hAnsiTheme="minorHAnsi" w:cstheme="minorHAnsi"/>
                <w:b/>
                <w:sz w:val="20"/>
                <w:szCs w:val="20"/>
              </w:rPr>
              <w:t>Mechanizmus poskytovania pomoci</w:t>
            </w:r>
            <w:r w:rsidR="002E6AC7" w:rsidRPr="00730C3A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  <w:p w14:paraId="6D5D2FC4" w14:textId="1571E4FC" w:rsidR="00DA5FA2" w:rsidRPr="006D589A" w:rsidRDefault="00A63CD9" w:rsidP="006D58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2E6AC7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Žiadateľ</w:t>
            </w:r>
            <w:r w:rsidR="0054651C" w:rsidRPr="002E6AC7">
              <w:rPr>
                <w:rFonts w:asciiTheme="minorHAnsi" w:hAnsiTheme="minorHAnsi" w:cstheme="minorHAnsi"/>
                <w:sz w:val="20"/>
                <w:szCs w:val="20"/>
              </w:rPr>
              <w:t xml:space="preserve"> formou</w:t>
            </w:r>
            <w:r w:rsidRPr="002E6AC7">
              <w:rPr>
                <w:rFonts w:asciiTheme="minorHAnsi" w:hAnsiTheme="minorHAnsi" w:cstheme="minorHAnsi"/>
                <w:sz w:val="20"/>
                <w:szCs w:val="20"/>
              </w:rPr>
              <w:t xml:space="preserve"> verejného obstarávania zabezpečí </w:t>
            </w:r>
            <w:r w:rsidR="0054651C" w:rsidRPr="002E6AC7">
              <w:rPr>
                <w:rFonts w:asciiTheme="minorHAnsi" w:hAnsiTheme="minorHAnsi" w:cstheme="minorHAnsi"/>
                <w:sz w:val="20"/>
                <w:szCs w:val="20"/>
              </w:rPr>
              <w:t>dodanie</w:t>
            </w:r>
            <w:r w:rsidR="00314DC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4651C"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potravinových balíčkov. </w:t>
            </w:r>
            <w:r w:rsidR="0054651C">
              <w:rPr>
                <w:rFonts w:asciiTheme="minorHAnsi" w:hAnsiTheme="minorHAnsi" w:cstheme="minorHAnsi"/>
                <w:sz w:val="20"/>
                <w:szCs w:val="20"/>
              </w:rPr>
              <w:t xml:space="preserve">S vybraným dodávateľom uzavrie rámcovú </w:t>
            </w:r>
            <w:r w:rsidR="00887B60">
              <w:rPr>
                <w:rFonts w:asciiTheme="minorHAnsi" w:hAnsiTheme="minorHAnsi" w:cstheme="minorHAnsi"/>
                <w:sz w:val="20"/>
                <w:szCs w:val="20"/>
              </w:rPr>
              <w:t xml:space="preserve">zmluvu o dodávke </w:t>
            </w:r>
            <w:r w:rsidR="0054651C">
              <w:rPr>
                <w:rFonts w:asciiTheme="minorHAnsi" w:hAnsiTheme="minorHAnsi" w:cstheme="minorHAnsi"/>
                <w:sz w:val="20"/>
                <w:szCs w:val="20"/>
              </w:rPr>
              <w:t>potravinových balíčkov v rámci celej SR. Distribúcia p</w:t>
            </w:r>
            <w:r w:rsidR="0054651C" w:rsidRPr="00F30CD1">
              <w:rPr>
                <w:rFonts w:asciiTheme="minorHAnsi" w:hAnsiTheme="minorHAnsi" w:cstheme="minorHAnsi"/>
                <w:sz w:val="20"/>
                <w:szCs w:val="20"/>
              </w:rPr>
              <w:t>omoc</w:t>
            </w:r>
            <w:r w:rsidR="0054651C"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r w:rsidR="0054651C"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a podpor</w:t>
            </w:r>
            <w:r w:rsidR="0054651C">
              <w:rPr>
                <w:rFonts w:asciiTheme="minorHAnsi" w:hAnsiTheme="minorHAnsi" w:cstheme="minorHAnsi"/>
                <w:sz w:val="20"/>
                <w:szCs w:val="20"/>
              </w:rPr>
              <w:t>y skupinám</w:t>
            </w:r>
            <w:r w:rsidR="0054651C"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obyvateľov postihnutých potravinovou depriváciou </w:t>
            </w:r>
            <w:r w:rsidR="0054651C">
              <w:rPr>
                <w:rFonts w:asciiTheme="minorHAnsi" w:hAnsiTheme="minorHAnsi" w:cstheme="minorHAnsi"/>
                <w:sz w:val="20"/>
                <w:szCs w:val="20"/>
              </w:rPr>
              <w:t>b</w:t>
            </w:r>
            <w:r w:rsidR="0054651C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ude zabezpečená </w:t>
            </w:r>
            <w:r w:rsidR="00887B6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v spolupráci s </w:t>
            </w:r>
            <w:r w:rsidR="00B041A8">
              <w:rPr>
                <w:rFonts w:asciiTheme="minorHAnsi" w:eastAsia="Calibri" w:hAnsiTheme="minorHAnsi" w:cstheme="minorHAnsi"/>
                <w:sz w:val="20"/>
                <w:szCs w:val="20"/>
              </w:rPr>
              <w:t>SO</w:t>
            </w:r>
            <w:r w:rsidR="0054651C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, ktoré budú vybrané </w:t>
            </w:r>
            <w:r w:rsidR="00887B60">
              <w:rPr>
                <w:rFonts w:asciiTheme="minorHAnsi" w:eastAsia="Calibri" w:hAnsiTheme="minorHAnsi" w:cstheme="minorHAnsi"/>
                <w:sz w:val="20"/>
                <w:szCs w:val="20"/>
              </w:rPr>
              <w:t>pr</w:t>
            </w:r>
            <w:r w:rsidR="0063098D">
              <w:rPr>
                <w:rFonts w:asciiTheme="minorHAnsi" w:eastAsia="Calibri" w:hAnsiTheme="minorHAnsi" w:cstheme="minorHAnsi"/>
                <w:sz w:val="20"/>
                <w:szCs w:val="20"/>
              </w:rPr>
              <w:t>o</w:t>
            </w:r>
            <w:r w:rsidR="00887B6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stredníctvom výzvy na spoluprácu na základe kritérií výberu </w:t>
            </w:r>
            <w:r w:rsidR="00C43821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SO (príloha č. </w:t>
            </w:r>
            <w:r w:rsidR="000A5377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  <w:r w:rsidR="00B041A8">
              <w:rPr>
                <w:rFonts w:asciiTheme="minorHAnsi" w:eastAsia="Calibri" w:hAnsiTheme="minorHAnsi" w:cstheme="minorHAnsi"/>
                <w:sz w:val="20"/>
                <w:szCs w:val="20"/>
              </w:rPr>
              <w:t>)</w:t>
            </w:r>
            <w:r w:rsidR="00251C23">
              <w:rPr>
                <w:rFonts w:asciiTheme="minorHAnsi" w:eastAsia="Calibri" w:hAnsiTheme="minorHAnsi" w:cstheme="minorHAnsi"/>
                <w:sz w:val="20"/>
                <w:szCs w:val="20"/>
              </w:rPr>
              <w:t>.</w:t>
            </w:r>
            <w:r w:rsidR="00E411E9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  <w:r w:rsidR="0063098D">
              <w:rPr>
                <w:rFonts w:asciiTheme="minorHAnsi" w:hAnsiTheme="minorHAnsi" w:cstheme="minorHAnsi"/>
                <w:sz w:val="20"/>
                <w:szCs w:val="20"/>
              </w:rPr>
              <w:t>Žiadateľ vyhlási časovo uzavretú výzvu na spoluprácu, ktorá nebude podliehať zákonu č.343/2015 Z. z. o verejnom obstarávaní, nakoľko pôjde výlučne o neziskové a charitatívne organizácie, resp. subjekty verejnej správy</w:t>
            </w:r>
            <w:r w:rsidR="000F435B">
              <w:rPr>
                <w:rFonts w:asciiTheme="minorHAnsi" w:hAnsiTheme="minorHAnsi" w:cstheme="minorHAnsi"/>
                <w:sz w:val="20"/>
                <w:szCs w:val="20"/>
              </w:rPr>
              <w:t>, s čím sa aj v programovom období 2014-2020 EK stotožnila pre realizácii OP FEAD</w:t>
            </w:r>
            <w:r w:rsidR="0063098D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  <w:r w:rsidR="00E411E9">
              <w:rPr>
                <w:rFonts w:asciiTheme="minorHAnsi" w:eastAsia="Calibri" w:hAnsiTheme="minorHAnsi" w:cstheme="minorHAnsi"/>
                <w:sz w:val="20"/>
                <w:szCs w:val="20"/>
              </w:rPr>
              <w:t>Ak z výzvy vyplynie, že nejak</w:t>
            </w:r>
            <w:r w:rsidR="0063098D">
              <w:rPr>
                <w:rFonts w:asciiTheme="minorHAnsi" w:eastAsia="Calibri" w:hAnsiTheme="minorHAnsi" w:cstheme="minorHAnsi"/>
                <w:sz w:val="20"/>
                <w:szCs w:val="20"/>
              </w:rPr>
              <w:t>á</w:t>
            </w:r>
            <w:r w:rsidR="00E411E9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časť územia</w:t>
            </w:r>
            <w:r w:rsidR="0063098D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nebude pokrytá SO</w:t>
            </w:r>
            <w:r w:rsidR="00E411E9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, bude žiadateľ aktívne hľadať ďalšie </w:t>
            </w:r>
            <w:r w:rsidR="0063098D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neziskové organizácie, charitatívne organizácie alebo subjekty verejnej správy </w:t>
            </w:r>
            <w:r w:rsidR="00E411E9">
              <w:rPr>
                <w:rFonts w:asciiTheme="minorHAnsi" w:eastAsia="Calibri" w:hAnsiTheme="minorHAnsi" w:cstheme="minorHAnsi"/>
                <w:sz w:val="20"/>
                <w:szCs w:val="20"/>
              </w:rPr>
              <w:t>do spolupráce</w:t>
            </w:r>
            <w:r w:rsidR="0063098D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formou priameho oslovenia</w:t>
            </w:r>
            <w:r w:rsidR="00E411E9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. Potravinová pomoc pre najodkázanejšie </w:t>
            </w:r>
            <w:r w:rsidR="006D589A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osoby sa bude poskytovať priamo. </w:t>
            </w:r>
            <w:r w:rsidR="002D324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SO </w:t>
            </w:r>
            <w:r w:rsidR="0076297C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budú vyzývať </w:t>
            </w:r>
            <w:r w:rsidR="005F7BE2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cieľovú skupinu </w:t>
            </w:r>
            <w:r w:rsidR="002D3243">
              <w:rPr>
                <w:rFonts w:asciiTheme="minorHAnsi" w:eastAsia="Calibri" w:hAnsiTheme="minorHAnsi" w:cstheme="minorHAnsi"/>
                <w:sz w:val="20"/>
                <w:szCs w:val="20"/>
              </w:rPr>
              <w:t>k prevzatiu balíčkov na základe zoznamu, ktorý SO obdrží od žiadateľa. SO zodpovedajú za odovzd</w:t>
            </w:r>
            <w:r w:rsidR="00730C3A">
              <w:rPr>
                <w:rFonts w:asciiTheme="minorHAnsi" w:eastAsia="Calibri" w:hAnsiTheme="minorHAnsi" w:cstheme="minorHAnsi"/>
                <w:sz w:val="20"/>
                <w:szCs w:val="20"/>
              </w:rPr>
              <w:t>a</w:t>
            </w:r>
            <w:r w:rsidR="002D3243">
              <w:rPr>
                <w:rFonts w:asciiTheme="minorHAnsi" w:eastAsia="Calibri" w:hAnsiTheme="minorHAnsi" w:cstheme="minorHAnsi"/>
                <w:sz w:val="20"/>
                <w:szCs w:val="20"/>
              </w:rPr>
              <w:t>nie balí</w:t>
            </w:r>
            <w:r w:rsidR="0076297C">
              <w:rPr>
                <w:rFonts w:asciiTheme="minorHAnsi" w:eastAsia="Calibri" w:hAnsiTheme="minorHAnsi" w:cstheme="minorHAnsi"/>
                <w:sz w:val="20"/>
                <w:szCs w:val="20"/>
              </w:rPr>
              <w:t>č</w:t>
            </w:r>
            <w:r w:rsidR="002D324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kov </w:t>
            </w:r>
            <w:r w:rsidR="005F7BE2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cieľovej </w:t>
            </w:r>
            <w:r w:rsidR="00730C3A">
              <w:rPr>
                <w:rFonts w:asciiTheme="minorHAnsi" w:eastAsia="Calibri" w:hAnsiTheme="minorHAnsi" w:cstheme="minorHAnsi"/>
                <w:sz w:val="20"/>
                <w:szCs w:val="20"/>
              </w:rPr>
              <w:t>skupine podľa</w:t>
            </w:r>
            <w:r w:rsidR="005F7BE2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zoznamu.</w:t>
            </w:r>
            <w:r w:rsidR="002D3243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</w:p>
          <w:p w14:paraId="5240BCEA" w14:textId="2FB006D2" w:rsidR="00A1756A" w:rsidRPr="006D589A" w:rsidRDefault="00A1756A" w:rsidP="00A1756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Po vyzdvihnutí balíčkov SO od dodávateľa, žiadateľ vykoná úhradu vo výške 7 % </w:t>
            </w:r>
            <w:r w:rsidR="00076C37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z hodnoty balíčkov 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na pokrytie administratívnych nákladov po predložení faktúry od dodávateľa spolu s preberacími protokolmi. Ďalších 7 % z </w:t>
            </w:r>
            <w:r w:rsidR="00076C37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hodnoty balíčkov 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za sprievodné opatrenia SO obdrží po ukončení distribúcie </w:t>
            </w:r>
            <w:r w:rsidR="00866C67">
              <w:rPr>
                <w:rFonts w:asciiTheme="minorHAnsi" w:eastAsia="Calibri" w:hAnsiTheme="minorHAnsi" w:cstheme="minorHAnsi"/>
                <w:sz w:val="20"/>
                <w:szCs w:val="20"/>
              </w:rPr>
              <w:t>n</w:t>
            </w:r>
            <w:r w:rsidR="00DA68E1">
              <w:rPr>
                <w:rFonts w:asciiTheme="minorHAnsi" w:eastAsia="Calibri" w:hAnsiTheme="minorHAnsi" w:cstheme="minorHAnsi"/>
                <w:sz w:val="20"/>
                <w:szCs w:val="20"/>
              </w:rPr>
              <w:t>a</w:t>
            </w:r>
            <w:r w:rsidR="00866C67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základe predloženej</w:t>
            </w:r>
            <w:r w:rsidR="00DA68E1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Správy z distribúcie spolu s Výkazom 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distribúcie. Potravinová pomoc sa bude poskytovať </w:t>
            </w:r>
            <w:r w:rsidRPr="006D589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 dôrazom na predchádzanie akejkoľvek stigmatizáci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 cieľovej skupiny</w:t>
            </w:r>
            <w:r w:rsidRPr="006D589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.  </w:t>
            </w:r>
          </w:p>
          <w:p w14:paraId="189C434A" w14:textId="77777777" w:rsidR="00A1756A" w:rsidRDefault="00A1756A" w:rsidP="00A1756A">
            <w:pPr>
              <w:jc w:val="both"/>
            </w:pPr>
          </w:p>
          <w:p w14:paraId="6D8F2D3A" w14:textId="77777777" w:rsidR="00FB3AB0" w:rsidRPr="00C56977" w:rsidRDefault="00B041A8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>C</w:t>
            </w:r>
            <w:r w:rsidR="00D95A6B"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>ieľov</w:t>
            </w:r>
            <w:r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>é</w:t>
            </w:r>
            <w:r w:rsidR="00D95A6B"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skupin</w:t>
            </w:r>
            <w:r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>y</w:t>
            </w:r>
            <w:r w:rsidR="00D95A6B"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: </w:t>
            </w:r>
          </w:p>
          <w:p w14:paraId="0B986553" w14:textId="3727A16B" w:rsidR="002E6AC7" w:rsidRDefault="00D95A6B" w:rsidP="00DA68E1">
            <w:pPr>
              <w:pStyle w:val="Odsekzoznamu"/>
              <w:spacing w:before="0"/>
              <w:ind w:left="346" w:hanging="14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>primárne</w:t>
            </w:r>
            <w:r w:rsidR="0063098D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najodkázanejšie osoby vrátane detí podľa aktualizovaných údajov Ústredia PSVR o</w:t>
            </w:r>
            <w:r w:rsidR="007B67BD">
              <w:rPr>
                <w:rFonts w:asciiTheme="minorHAnsi" w:hAnsiTheme="minorHAnsi" w:cstheme="minorHAnsi"/>
                <w:sz w:val="20"/>
                <w:szCs w:val="20"/>
              </w:rPr>
              <w:t xml:space="preserve"> poskytovaní PvHN (jednotlivci,</w:t>
            </w:r>
            <w:r w:rsidR="00314DC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osoby žijúce v domácnostiach a osoby, ktorým je poskytovaná sociálna služba v ZSS bez poskytovania stravy napr. </w:t>
            </w:r>
            <w:r w:rsidR="00AC3926">
              <w:rPr>
                <w:rFonts w:asciiTheme="minorHAnsi" w:hAnsiTheme="minorHAnsi" w:cstheme="minorHAnsi"/>
                <w:sz w:val="20"/>
                <w:szCs w:val="20"/>
              </w:rPr>
              <w:t>ú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>tulok</w:t>
            </w:r>
            <w:r w:rsidR="00AC3926">
              <w:t>,</w:t>
            </w:r>
            <w:r w:rsidR="00764717">
              <w:t xml:space="preserve"> </w:t>
            </w:r>
            <w:r w:rsidR="00AC3926" w:rsidRPr="00AC3926">
              <w:rPr>
                <w:rFonts w:asciiTheme="minorHAnsi" w:hAnsiTheme="minorHAnsi" w:cstheme="minorHAnsi"/>
                <w:sz w:val="20"/>
                <w:szCs w:val="20"/>
              </w:rPr>
              <w:t>domov na pol ceste, zariadenie núdzového bývania, nocľaháreň, zariadenie podporoveného bývania</w:t>
            </w:r>
            <w:r w:rsidR="00AC3926">
              <w:rPr>
                <w:rFonts w:asciiTheme="minorHAnsi" w:hAnsiTheme="minorHAnsi" w:cstheme="minorHAnsi"/>
                <w:sz w:val="20"/>
                <w:szCs w:val="20"/>
              </w:rPr>
              <w:t xml:space="preserve"> a podporu samostatného bývania</w:t>
            </w:r>
            <w:proofErr w:type="gramStart"/>
            <w:r w:rsidR="00AC3926"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>;-</w:t>
            </w:r>
            <w:proofErr w:type="gramEnd"/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sekundárne</w:t>
            </w:r>
            <w:r w:rsidR="0063098D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osoby v mimoriadne nepriaznivej alebo krízovej životnej situácii na základe posúdenia </w:t>
            </w:r>
            <w:r w:rsidR="006D589A">
              <w:rPr>
                <w:rFonts w:asciiTheme="minorHAnsi" w:hAnsiTheme="minorHAnsi" w:cstheme="minorHAnsi"/>
                <w:sz w:val="20"/>
                <w:szCs w:val="20"/>
              </w:rPr>
              <w:t xml:space="preserve">a odporúčania SO, </w:t>
            </w:r>
            <w:r w:rsidR="005F7BE2">
              <w:rPr>
                <w:rFonts w:asciiTheme="minorHAnsi" w:hAnsiTheme="minorHAnsi" w:cstheme="minorHAnsi"/>
                <w:sz w:val="20"/>
                <w:szCs w:val="20"/>
              </w:rPr>
              <w:t xml:space="preserve">Komunitného centra alebo </w:t>
            </w:r>
            <w:r w:rsidR="002A5DD4">
              <w:rPr>
                <w:rFonts w:asciiTheme="minorHAnsi" w:hAnsiTheme="minorHAnsi" w:cstheme="minorHAnsi"/>
                <w:sz w:val="20"/>
                <w:szCs w:val="20"/>
              </w:rPr>
              <w:t>t</w:t>
            </w:r>
            <w:r w:rsidR="005F7BE2">
              <w:rPr>
                <w:rFonts w:asciiTheme="minorHAnsi" w:hAnsiTheme="minorHAnsi" w:cstheme="minorHAnsi"/>
                <w:sz w:val="20"/>
                <w:szCs w:val="20"/>
              </w:rPr>
              <w:t>erénn</w:t>
            </w:r>
            <w:r w:rsidR="00513DEB">
              <w:rPr>
                <w:rFonts w:asciiTheme="minorHAnsi" w:hAnsiTheme="minorHAnsi" w:cstheme="minorHAnsi"/>
                <w:sz w:val="20"/>
                <w:szCs w:val="20"/>
              </w:rPr>
              <w:t>eho sociálneho</w:t>
            </w:r>
            <w:r w:rsidR="005F7BE2">
              <w:rPr>
                <w:rFonts w:asciiTheme="minorHAnsi" w:hAnsiTheme="minorHAnsi" w:cstheme="minorHAnsi"/>
                <w:sz w:val="20"/>
                <w:szCs w:val="20"/>
              </w:rPr>
              <w:t xml:space="preserve"> pr</w:t>
            </w:r>
            <w:r w:rsidR="00425189">
              <w:rPr>
                <w:rFonts w:asciiTheme="minorHAnsi" w:hAnsiTheme="minorHAnsi" w:cstheme="minorHAnsi"/>
                <w:sz w:val="20"/>
                <w:szCs w:val="20"/>
              </w:rPr>
              <w:t>acovníka</w:t>
            </w:r>
          </w:p>
          <w:p w14:paraId="7073DAD8" w14:textId="1E68D475" w:rsidR="00AB1803" w:rsidRPr="00C56977" w:rsidRDefault="005F7BE2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Výstupy</w:t>
            </w:r>
            <w:r w:rsidR="00CB11DF"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: </w:t>
            </w:r>
            <w:r w:rsidR="009B05F1"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279F8B6E" w14:textId="77777777" w:rsidR="00AB1803" w:rsidRDefault="00AB1803" w:rsidP="002E6AC7">
            <w:pPr>
              <w:ind w:left="209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  <w:r w:rsidR="00522C8C">
              <w:rPr>
                <w:rFonts w:asciiTheme="minorHAnsi" w:hAnsiTheme="minorHAnsi" w:cstheme="minorHAnsi"/>
                <w:sz w:val="20"/>
                <w:szCs w:val="20"/>
              </w:rPr>
              <w:t>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ozdistribuované potravinové balíčky cieľovej skupine</w:t>
            </w:r>
          </w:p>
          <w:p w14:paraId="2EB4B149" w14:textId="77777777" w:rsidR="00AB1803" w:rsidRDefault="00522C8C" w:rsidP="002E6AC7">
            <w:pPr>
              <w:ind w:left="209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="00314DC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p</w:t>
            </w:r>
            <w:r w:rsidR="00AB1803">
              <w:rPr>
                <w:rFonts w:asciiTheme="minorHAnsi" w:hAnsiTheme="minorHAnsi" w:cstheme="minorHAnsi"/>
                <w:sz w:val="20"/>
                <w:szCs w:val="20"/>
              </w:rPr>
              <w:t>oskytnuté sprievodné opatrenia cieľovej skupine</w:t>
            </w:r>
          </w:p>
          <w:p w14:paraId="1A7DEAA9" w14:textId="077F144C" w:rsidR="00D95A6B" w:rsidRDefault="00D95A6B">
            <w:pPr>
              <w:ind w:left="209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BA00B7E" w14:textId="77777777" w:rsidR="00DB3B6D" w:rsidRDefault="00DB3B6D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5E5C027" w14:textId="77777777" w:rsidR="003F6A67" w:rsidRPr="002E6AC7" w:rsidRDefault="00682D18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E6AC7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  <w:u w:val="single"/>
              </w:rPr>
              <w:t>2</w:t>
            </w:r>
            <w:r w:rsidR="00A02975" w:rsidRPr="002E6AC7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  <w:u w:val="single"/>
              </w:rPr>
              <w:t>.</w:t>
            </w:r>
            <w:r w:rsidR="006E790D">
              <w:rPr>
                <w:rFonts w:asciiTheme="minorHAnsi" w:eastAsia="Calibri" w:hAnsiTheme="minorHAnsi" w:cstheme="minorHAnsi"/>
                <w:b/>
                <w:sz w:val="20"/>
                <w:szCs w:val="20"/>
                <w:u w:val="single"/>
              </w:rPr>
              <w:t xml:space="preserve"> </w:t>
            </w:r>
            <w:r w:rsidR="003F6A67" w:rsidRPr="002E6AC7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Poskytovanie teplého jedla so sprievodnými opatreniami ako nástroj riešenia potravinovej deprivácie</w:t>
            </w:r>
          </w:p>
          <w:p w14:paraId="0A09A137" w14:textId="3DAEE3F7" w:rsidR="003F6A67" w:rsidRDefault="003F6A67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  <w:r w:rsidRPr="002E6AC7">
              <w:rPr>
                <w:rFonts w:asciiTheme="minorHAnsi" w:hAnsiTheme="minorHAnsi" w:cstheme="minorHAnsi"/>
                <w:sz w:val="20"/>
                <w:szCs w:val="20"/>
              </w:rPr>
              <w:t>V rámci podaktivity bude poskytovaná bezplatná</w:t>
            </w:r>
            <w:r w:rsidR="006E790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priama pomoc osobám cieľovej skupiny vo forme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teplého jedla 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prostredníctvom </w:t>
            </w:r>
            <w:r w:rsidR="00B041A8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spolu so sprievodnými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 opatrenia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mi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>, najmä sociálne poradenstvo, resp. iné odborné činnosti na predchádzanie vzniku krízových situácií a na obmedzenie, prípadne odstraňovanie ich negatívnych návykov a vplyvov alebo správania sa.</w:t>
            </w:r>
            <w:r w:rsidR="00593A4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93A4C" w:rsidRPr="00593A4C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 xml:space="preserve">V prípade poskytovania teplého jedla na ulici, resp. v priestoroch </w:t>
            </w:r>
            <w:r w:rsidR="00593A4C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S</w:t>
            </w:r>
            <w:r w:rsidR="00593A4C" w:rsidRPr="00593A4C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O bude, vzhľadom na spoločenskú stigmu, dostatočným identifikačným kritériom požiadanie o teplé jedlo.</w:t>
            </w:r>
          </w:p>
          <w:p w14:paraId="796C4BCD" w14:textId="77777777" w:rsidR="00730C3A" w:rsidRPr="00593A4C" w:rsidRDefault="00730C3A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1A4F72F" w14:textId="77777777" w:rsidR="00551D93" w:rsidRDefault="00CB11DF" w:rsidP="00CB11D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2A29">
              <w:rPr>
                <w:rFonts w:asciiTheme="minorHAnsi" w:hAnsiTheme="minorHAnsi" w:cstheme="minorHAnsi"/>
                <w:b/>
                <w:sz w:val="20"/>
                <w:szCs w:val="20"/>
              </w:rPr>
              <w:t>Cieľ: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oskytovanie bezplatnej priamej pomoci vo forme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teplého jedla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 so sprievodnými opatreniami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cieľovým skupinám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 prostredníctvom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SO. </w:t>
            </w:r>
          </w:p>
          <w:p w14:paraId="059872BF" w14:textId="77777777" w:rsidR="00551D93" w:rsidRDefault="00551D93" w:rsidP="00CB11D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73CEAD0" w14:textId="13AE1683" w:rsidR="00CB11DF" w:rsidRPr="009B05F1" w:rsidRDefault="00CB11DF" w:rsidP="00CB11D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51D93">
              <w:rPr>
                <w:rFonts w:asciiTheme="minorHAnsi" w:hAnsiTheme="minorHAnsi" w:cstheme="minorHAnsi"/>
                <w:b/>
                <w:sz w:val="20"/>
                <w:szCs w:val="20"/>
              </w:rPr>
              <w:t>Dĺžka realizácie podaktivity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  <w:r w:rsidR="000271E1">
              <w:rPr>
                <w:rFonts w:asciiTheme="minorHAnsi" w:hAnsiTheme="minorHAnsi" w:cstheme="minorHAnsi"/>
                <w:sz w:val="20"/>
                <w:szCs w:val="20"/>
              </w:rPr>
              <w:t xml:space="preserve">60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mesiacov. </w:t>
            </w:r>
            <w:r w:rsidR="00D6472C">
              <w:rPr>
                <w:rFonts w:asciiTheme="minorHAnsi" w:hAnsiTheme="minorHAnsi" w:cstheme="minorHAnsi"/>
                <w:sz w:val="20"/>
                <w:szCs w:val="20"/>
              </w:rPr>
              <w:t xml:space="preserve">Oprávnené obdobie realizácie podaktivity je od 1.11.2023. </w:t>
            </w:r>
          </w:p>
          <w:p w14:paraId="21A3034C" w14:textId="77777777" w:rsidR="005C228A" w:rsidRDefault="005C228A" w:rsidP="00A02975">
            <w:pPr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</w:p>
          <w:p w14:paraId="2B34016F" w14:textId="2A15CE95" w:rsidR="003F6A67" w:rsidRPr="00730C3A" w:rsidRDefault="003F6A67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30C3A">
              <w:rPr>
                <w:rFonts w:asciiTheme="minorHAnsi" w:hAnsiTheme="minorHAnsi" w:cstheme="minorHAnsi"/>
                <w:b/>
                <w:sz w:val="20"/>
                <w:szCs w:val="20"/>
              </w:rPr>
              <w:t>Mechanizmus poskytovania pomoci</w:t>
            </w:r>
            <w:r w:rsidR="002E6AC7" w:rsidRPr="00730C3A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  <w:p w14:paraId="0527CF47" w14:textId="0EB9FD7C" w:rsidR="002C494E" w:rsidRDefault="00AD4DCF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Žiadateľ vyhlási </w:t>
            </w:r>
            <w:r w:rsidR="009B1B14">
              <w:rPr>
                <w:rFonts w:asciiTheme="minorHAnsi" w:hAnsiTheme="minorHAnsi" w:cstheme="minorHAnsi"/>
                <w:sz w:val="20"/>
                <w:szCs w:val="20"/>
              </w:rPr>
              <w:t xml:space="preserve">časovo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otvorenú výzvu na spoluprácu</w:t>
            </w:r>
            <w:r w:rsidR="00B041A8">
              <w:rPr>
                <w:rFonts w:asciiTheme="minorHAnsi" w:hAnsiTheme="minorHAnsi" w:cstheme="minorHAnsi"/>
                <w:sz w:val="20"/>
                <w:szCs w:val="20"/>
              </w:rPr>
              <w:t>, ktorá nebude podliehať zákonu č.343/2015 Z. z. o verejnom obstarávaní, nakoľko pôjde výlučne o neziskové a charitatívne organizácie</w:t>
            </w:r>
            <w:r w:rsidR="009B1B14">
              <w:rPr>
                <w:rFonts w:asciiTheme="minorHAnsi" w:hAnsiTheme="minorHAnsi" w:cstheme="minorHAnsi"/>
                <w:sz w:val="20"/>
                <w:szCs w:val="20"/>
              </w:rPr>
              <w:t>, resp. subjekty verejnej správy</w:t>
            </w:r>
            <w:r w:rsidR="000F435B">
              <w:rPr>
                <w:rFonts w:asciiTheme="minorHAnsi" w:hAnsiTheme="minorHAnsi" w:cstheme="minorHAnsi"/>
                <w:sz w:val="20"/>
                <w:szCs w:val="20"/>
              </w:rPr>
              <w:t>, s čím sa aj v programovom období 2014-2020 EK stotožnila pre realizácii OP FEAD</w:t>
            </w:r>
            <w:r w:rsidR="003F6A67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6E790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041A8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="002C494E">
              <w:rPr>
                <w:rFonts w:asciiTheme="minorHAnsi" w:hAnsiTheme="minorHAnsi" w:cstheme="minorHAnsi"/>
                <w:sz w:val="20"/>
                <w:szCs w:val="20"/>
              </w:rPr>
              <w:t>, ktoré budú aktivity realizovať, budú vyberané na základe</w:t>
            </w:r>
            <w:r w:rsidR="006E790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041A8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kritérií výberu SO (príloha č. </w:t>
            </w:r>
            <w:r w:rsidR="000A5377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  <w:r w:rsidR="00B041A8">
              <w:rPr>
                <w:rFonts w:asciiTheme="minorHAnsi" w:eastAsia="Calibri" w:hAnsiTheme="minorHAnsi" w:cstheme="minorHAnsi"/>
                <w:sz w:val="20"/>
                <w:szCs w:val="20"/>
              </w:rPr>
              <w:t>)</w:t>
            </w:r>
            <w:r w:rsidR="002C494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CB11DF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2447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  <w:r w:rsidR="00124470" w:rsidRPr="0012447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Po poskytnutí teplého jedla SO žiadateľ vykoná úhradu vo výške 7 % z hodnoty poskytnutých teplých jedál na pokrytie administratívnych nákladov a 7 % z hodnoty poskytnutých teplých jedál za sprievodné opatrenia </w:t>
            </w:r>
            <w:r w:rsidR="00866C67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na základe predloženej </w:t>
            </w:r>
            <w:r w:rsidR="00DA68E1">
              <w:rPr>
                <w:rFonts w:asciiTheme="minorHAnsi" w:eastAsia="Calibri" w:hAnsiTheme="minorHAnsi" w:cstheme="minorHAnsi"/>
                <w:sz w:val="20"/>
                <w:szCs w:val="20"/>
              </w:rPr>
              <w:t>Správy o distribúcii spolu s V</w:t>
            </w:r>
            <w:r w:rsidR="00124470" w:rsidRPr="00124470">
              <w:rPr>
                <w:rFonts w:asciiTheme="minorHAnsi" w:eastAsia="Calibri" w:hAnsiTheme="minorHAnsi" w:cstheme="minorHAnsi"/>
                <w:sz w:val="20"/>
                <w:szCs w:val="20"/>
              </w:rPr>
              <w:t>ýkaz</w:t>
            </w:r>
            <w:r w:rsidR="00DA68E1">
              <w:rPr>
                <w:rFonts w:asciiTheme="minorHAnsi" w:eastAsia="Calibri" w:hAnsiTheme="minorHAnsi" w:cstheme="minorHAnsi"/>
                <w:sz w:val="20"/>
                <w:szCs w:val="20"/>
              </w:rPr>
              <w:t>om</w:t>
            </w:r>
            <w:r w:rsidR="00124470" w:rsidRPr="0012447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distribúcie na mesačnej báze.</w:t>
            </w:r>
          </w:p>
          <w:p w14:paraId="63478300" w14:textId="77777777" w:rsidR="003F6A67" w:rsidRDefault="003F6A67" w:rsidP="00A02975">
            <w:pPr>
              <w:pStyle w:val="Bezriadkovania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9797748" w14:textId="0647B116" w:rsidR="00B041A8" w:rsidRDefault="00B041A8" w:rsidP="00A02975">
            <w:pPr>
              <w:pStyle w:val="Bezriadkovania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Výdavky na </w:t>
            </w:r>
            <w:r w:rsidR="00581C7E">
              <w:rPr>
                <w:rFonts w:asciiTheme="minorHAnsi" w:hAnsiTheme="minorHAnsi" w:cstheme="minorHAnsi"/>
                <w:sz w:val="20"/>
                <w:szCs w:val="20"/>
              </w:rPr>
              <w:t xml:space="preserve">poskytovanie teplého jedla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navrhujeme uhrádzať podľa postupu uplatneného v OP FEAD</w:t>
            </w:r>
            <w:r w:rsidR="009922FD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53E1EEA8" w14:textId="77777777" w:rsidR="002C2430" w:rsidRPr="000C55EE" w:rsidRDefault="00B041A8" w:rsidP="00593A4C">
            <w:pPr>
              <w:pStyle w:val="Bezriadkovania"/>
              <w:numPr>
                <w:ilvl w:val="0"/>
                <w:numId w:val="14"/>
              </w:numPr>
              <w:jc w:val="both"/>
              <w:rPr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jednotkovou </w:t>
            </w:r>
            <w:r w:rsidR="003F6A67" w:rsidRPr="000A0ADE">
              <w:rPr>
                <w:rFonts w:asciiTheme="minorHAnsi" w:hAnsiTheme="minorHAnsi" w:cstheme="minorHAnsi"/>
                <w:sz w:val="20"/>
                <w:szCs w:val="20"/>
              </w:rPr>
              <w:t>cen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ou</w:t>
            </w:r>
            <w:r w:rsidR="003F6A67" w:rsidRPr="000A0ADE">
              <w:rPr>
                <w:rFonts w:asciiTheme="minorHAnsi" w:hAnsiTheme="minorHAnsi" w:cstheme="minorHAnsi"/>
                <w:sz w:val="20"/>
                <w:szCs w:val="20"/>
              </w:rPr>
              <w:t xml:space="preserve"> za porciu teplého jedla, ktoré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="006E790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F6A67" w:rsidRPr="000A0ADE">
              <w:rPr>
                <w:rFonts w:asciiTheme="minorHAnsi" w:hAnsiTheme="minorHAnsi" w:cstheme="minorHAnsi"/>
                <w:sz w:val="20"/>
                <w:szCs w:val="20"/>
              </w:rPr>
              <w:t>pripravujú vo vlastnej réžii</w:t>
            </w:r>
            <w:r w:rsidR="006E790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vo výške </w:t>
            </w:r>
            <w:r w:rsidR="003F6A67" w:rsidRPr="000A0ADE">
              <w:rPr>
                <w:rFonts w:asciiTheme="minorHAnsi" w:hAnsiTheme="minorHAnsi" w:cstheme="minorHAnsi"/>
                <w:sz w:val="20"/>
                <w:szCs w:val="20"/>
              </w:rPr>
              <w:t>0,82 €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/jedlo</w:t>
            </w:r>
            <w:r w:rsidR="003F6A67" w:rsidRPr="000A0ADE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  <w:p w14:paraId="1D8D7348" w14:textId="1D055030" w:rsidR="002C2430" w:rsidRPr="000C55EE" w:rsidRDefault="002E6AC7" w:rsidP="00593A4C">
            <w:pPr>
              <w:pStyle w:val="Bezriadkovania"/>
              <w:numPr>
                <w:ilvl w:val="0"/>
                <w:numId w:val="14"/>
              </w:numPr>
              <w:jc w:val="both"/>
              <w:rPr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2C2430">
              <w:rPr>
                <w:rFonts w:asciiTheme="minorHAnsi" w:hAnsiTheme="minorHAnsi" w:cstheme="minorHAnsi"/>
                <w:sz w:val="20"/>
                <w:szCs w:val="20"/>
              </w:rPr>
              <w:t xml:space="preserve">kutočná cena jedla max. 1,55 €/jedlo, ktoré SO </w:t>
            </w:r>
            <w:r w:rsidR="003F6A67" w:rsidRPr="000A0ADE">
              <w:rPr>
                <w:rFonts w:asciiTheme="minorHAnsi" w:hAnsiTheme="minorHAnsi" w:cstheme="minorHAnsi"/>
                <w:sz w:val="20"/>
                <w:szCs w:val="20"/>
              </w:rPr>
              <w:t xml:space="preserve">nakupujú od </w:t>
            </w:r>
            <w:r w:rsidR="002C2430">
              <w:rPr>
                <w:rFonts w:asciiTheme="minorHAnsi" w:hAnsiTheme="minorHAnsi" w:cstheme="minorHAnsi"/>
                <w:sz w:val="20"/>
                <w:szCs w:val="20"/>
              </w:rPr>
              <w:t>externého dodávateľa</w:t>
            </w:r>
            <w:r w:rsidR="003F6A67" w:rsidRPr="000A0ADE">
              <w:rPr>
                <w:rFonts w:asciiTheme="minorHAnsi" w:hAnsiTheme="minorHAnsi" w:cstheme="minorHAnsi"/>
                <w:sz w:val="20"/>
                <w:szCs w:val="20"/>
              </w:rPr>
              <w:t xml:space="preserve">.  </w:t>
            </w:r>
          </w:p>
          <w:p w14:paraId="568C593C" w14:textId="70DEA6F2" w:rsidR="002C2430" w:rsidRDefault="002C2430" w:rsidP="00A02975">
            <w:pPr>
              <w:pStyle w:val="Bezriadkovania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Vyššie uvedené j</w:t>
            </w:r>
            <w:r w:rsidR="003F6A67" w:rsidRPr="000A0ADE">
              <w:rPr>
                <w:rFonts w:asciiTheme="minorHAnsi" w:hAnsiTheme="minorHAnsi" w:cstheme="minorHAnsi"/>
                <w:sz w:val="20"/>
                <w:szCs w:val="20"/>
              </w:rPr>
              <w:t xml:space="preserve">ednotkové ceny </w:t>
            </w:r>
            <w:r w:rsidR="00C359B6">
              <w:rPr>
                <w:rFonts w:asciiTheme="minorHAnsi" w:hAnsiTheme="minorHAnsi" w:cstheme="minorHAnsi"/>
                <w:sz w:val="20"/>
                <w:szCs w:val="20"/>
              </w:rPr>
              <w:t xml:space="preserve">a skutočné ceny </w:t>
            </w:r>
            <w:r w:rsidR="003F6A67" w:rsidRPr="000A0ADE">
              <w:rPr>
                <w:rFonts w:asciiTheme="minorHAnsi" w:hAnsiTheme="minorHAnsi" w:cstheme="minorHAnsi"/>
                <w:sz w:val="20"/>
                <w:szCs w:val="20"/>
              </w:rPr>
              <w:t xml:space="preserve">za teplé jedlá sa budú </w:t>
            </w:r>
            <w:r w:rsidR="009B1B14">
              <w:rPr>
                <w:rFonts w:asciiTheme="minorHAnsi" w:hAnsiTheme="minorHAnsi" w:cstheme="minorHAnsi"/>
                <w:sz w:val="20"/>
                <w:szCs w:val="20"/>
              </w:rPr>
              <w:t xml:space="preserve">pravidelne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upravovať na základe potravinovej inflácie</w:t>
            </w:r>
            <w:r w:rsidR="00185C09">
              <w:rPr>
                <w:rFonts w:asciiTheme="minorHAnsi" w:hAnsiTheme="minorHAnsi" w:cstheme="minorHAnsi"/>
                <w:sz w:val="20"/>
                <w:szCs w:val="20"/>
              </w:rPr>
              <w:t xml:space="preserve"> (</w:t>
            </w:r>
            <w:r w:rsidR="009B1B14">
              <w:rPr>
                <w:rFonts w:asciiTheme="minorHAnsi" w:hAnsiTheme="minorHAnsi" w:cstheme="minorHAnsi"/>
                <w:sz w:val="20"/>
                <w:szCs w:val="20"/>
              </w:rPr>
              <w:t xml:space="preserve">na základe údajov </w:t>
            </w:r>
            <w:r w:rsidR="00185C09">
              <w:rPr>
                <w:rFonts w:asciiTheme="minorHAnsi" w:hAnsiTheme="minorHAnsi" w:cstheme="minorHAnsi"/>
                <w:sz w:val="20"/>
                <w:szCs w:val="20"/>
              </w:rPr>
              <w:t>Štatistick</w:t>
            </w:r>
            <w:r w:rsidR="009B1B14">
              <w:rPr>
                <w:rFonts w:asciiTheme="minorHAnsi" w:hAnsiTheme="minorHAnsi" w:cstheme="minorHAnsi"/>
                <w:sz w:val="20"/>
                <w:szCs w:val="20"/>
              </w:rPr>
              <w:t xml:space="preserve">ého </w:t>
            </w:r>
            <w:r w:rsidR="00185C09">
              <w:rPr>
                <w:rFonts w:asciiTheme="minorHAnsi" w:hAnsiTheme="minorHAnsi" w:cstheme="minorHAnsi"/>
                <w:sz w:val="20"/>
                <w:szCs w:val="20"/>
              </w:rPr>
              <w:t>úrad</w:t>
            </w:r>
            <w:r w:rsidR="009B1B14">
              <w:rPr>
                <w:rFonts w:asciiTheme="minorHAnsi" w:hAnsiTheme="minorHAnsi" w:cstheme="minorHAnsi"/>
                <w:sz w:val="20"/>
                <w:szCs w:val="20"/>
              </w:rPr>
              <w:t>u</w:t>
            </w:r>
            <w:r w:rsidR="00185C09">
              <w:rPr>
                <w:rFonts w:asciiTheme="minorHAnsi" w:hAnsiTheme="minorHAnsi" w:cstheme="minorHAnsi"/>
                <w:sz w:val="20"/>
                <w:szCs w:val="20"/>
              </w:rPr>
              <w:t xml:space="preserve"> Slovenskej republiky). </w:t>
            </w:r>
            <w:r w:rsidR="00185C09" w:rsidRPr="000A0ADE" w:rsidDel="00185C0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986938B" w14:textId="77777777" w:rsidR="00593A4C" w:rsidRDefault="00593A4C" w:rsidP="00A02975">
            <w:pPr>
              <w:pStyle w:val="Bezriadkovania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</w:p>
          <w:p w14:paraId="10454A15" w14:textId="77777777" w:rsidR="00593A4C" w:rsidRPr="00C56977" w:rsidRDefault="00593A4C" w:rsidP="00593A4C">
            <w:pPr>
              <w:pStyle w:val="Bezriadkovania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>Cieľová skupina:</w:t>
            </w:r>
          </w:p>
          <w:p w14:paraId="51094A86" w14:textId="69796359" w:rsidR="003F6A67" w:rsidRPr="00593A4C" w:rsidRDefault="00593A4C" w:rsidP="00593A4C">
            <w:pPr>
              <w:pStyle w:val="Bezriadkovania"/>
              <w:numPr>
                <w:ilvl w:val="0"/>
                <w:numId w:val="14"/>
              </w:num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93A4C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osoba bez prístrešia</w:t>
            </w:r>
            <w:r w:rsidR="004C4485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,</w:t>
            </w:r>
            <w:r w:rsidRPr="00593A4C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 xml:space="preserve"> ktorá nemá zabezpečené nevyhnutné podmienky na uspokojenie základných životných potrieb (najmä ubytovanie, stravu, nevyhnutné ošatenie), je v zjavnej bezprostrednej núdzi, odkázaná na zabezpečenie aspoň jedného teplého jedla denne. Je to najmä osoba, ktorá žije na ulici a nie sú jej spravidla poskytované sociálne služby </w:t>
            </w:r>
            <w:r w:rsidRPr="00593A4C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lastRenderedPageBreak/>
              <w:t xml:space="preserve">v zariadeniach sociálnych služieb ako sú napr. útulok, domov na pol ceste, zariadenie núdzového </w:t>
            </w:r>
            <w:r w:rsidR="00807699" w:rsidRPr="00593A4C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bývania</w:t>
            </w:r>
            <w:r w:rsidR="00807699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 xml:space="preserve">, </w:t>
            </w:r>
            <w:r w:rsidR="00807699" w:rsidRPr="00AC3926">
              <w:rPr>
                <w:rFonts w:asciiTheme="minorHAnsi" w:hAnsiTheme="minorHAnsi" w:cstheme="minorHAnsi"/>
                <w:sz w:val="20"/>
                <w:szCs w:val="20"/>
              </w:rPr>
              <w:t>zariadenie</w:t>
            </w:r>
            <w:r w:rsidR="00AC3926" w:rsidRPr="00AC3926">
              <w:rPr>
                <w:rFonts w:asciiTheme="minorHAnsi" w:hAnsiTheme="minorHAnsi" w:cstheme="minorHAnsi"/>
                <w:sz w:val="20"/>
                <w:szCs w:val="20"/>
              </w:rPr>
              <w:t xml:space="preserve"> podporoveného bývania</w:t>
            </w:r>
            <w:r w:rsidR="00AC3926">
              <w:rPr>
                <w:rFonts w:asciiTheme="minorHAnsi" w:hAnsiTheme="minorHAnsi" w:cstheme="minorHAnsi"/>
                <w:sz w:val="20"/>
                <w:szCs w:val="20"/>
              </w:rPr>
              <w:t xml:space="preserve"> a podporu samostatného </w:t>
            </w:r>
            <w:r w:rsidR="00807699">
              <w:rPr>
                <w:rFonts w:asciiTheme="minorHAnsi" w:hAnsiTheme="minorHAnsi" w:cstheme="minorHAnsi"/>
                <w:sz w:val="20"/>
                <w:szCs w:val="20"/>
              </w:rPr>
              <w:t>bývania</w:t>
            </w:r>
            <w:r w:rsidR="00807699" w:rsidRPr="00AC3926">
              <w:rPr>
                <w:rFonts w:asciiTheme="minorHAnsi" w:hAnsiTheme="minorHAnsi" w:cstheme="minorHAnsi"/>
                <w:sz w:val="20"/>
                <w:szCs w:val="20"/>
              </w:rPr>
              <w:t>;</w:t>
            </w:r>
          </w:p>
          <w:p w14:paraId="6C7CDF6D" w14:textId="77777777" w:rsidR="00876157" w:rsidRPr="00593A4C" w:rsidRDefault="00876157" w:rsidP="00593A4C">
            <w:pPr>
              <w:pStyle w:val="Odsekzoznamu"/>
              <w:numPr>
                <w:ilvl w:val="0"/>
                <w:numId w:val="14"/>
              </w:numPr>
              <w:spacing w:befor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93A4C">
              <w:rPr>
                <w:rFonts w:asciiTheme="minorHAnsi" w:hAnsiTheme="minorHAnsi" w:cstheme="minorHAnsi"/>
                <w:sz w:val="20"/>
                <w:szCs w:val="20"/>
              </w:rPr>
              <w:t>iné odkázané osoby (napr. utečenci)</w:t>
            </w:r>
          </w:p>
          <w:p w14:paraId="0D945641" w14:textId="77777777" w:rsidR="00041624" w:rsidRPr="007B67BD" w:rsidRDefault="00041624" w:rsidP="00041624">
            <w:pPr>
              <w:pStyle w:val="Odsekzoznamu"/>
              <w:spacing w:before="0"/>
              <w:ind w:left="720" w:firstLin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EBDC69F" w14:textId="70FFD845" w:rsidR="003F6A67" w:rsidRPr="00C56977" w:rsidRDefault="00280BB2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Výstupy</w:t>
            </w:r>
            <w:r w:rsidR="0032367B"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: </w:t>
            </w:r>
          </w:p>
          <w:p w14:paraId="4A8DE29A" w14:textId="77777777" w:rsidR="003F6A67" w:rsidRPr="003F6A67" w:rsidRDefault="003F6A67" w:rsidP="00593A4C">
            <w:pPr>
              <w:pStyle w:val="Odsekzoznamu"/>
              <w:numPr>
                <w:ilvl w:val="0"/>
                <w:numId w:val="14"/>
              </w:numPr>
              <w:spacing w:before="0"/>
              <w:jc w:val="both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3F6A67">
              <w:rPr>
                <w:rFonts w:asciiTheme="minorHAnsi" w:hAnsiTheme="minorHAnsi" w:cstheme="minorHAnsi"/>
                <w:sz w:val="20"/>
                <w:szCs w:val="20"/>
              </w:rPr>
              <w:t>poskytnutie pomoci, ktorá je nevyhnutná na zabezpečenie základných životných podmienok ako sú jedno teplé jedlo denne</w:t>
            </w:r>
          </w:p>
          <w:p w14:paraId="403AFEB8" w14:textId="26D50871" w:rsidR="003F6A67" w:rsidRPr="004E5AF2" w:rsidRDefault="003F6A67" w:rsidP="00593A4C">
            <w:pPr>
              <w:pStyle w:val="Odsekzoznamu"/>
              <w:numPr>
                <w:ilvl w:val="0"/>
                <w:numId w:val="14"/>
              </w:numPr>
              <w:spacing w:before="0"/>
              <w:jc w:val="both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3F6A67">
              <w:rPr>
                <w:rFonts w:asciiTheme="minorHAnsi" w:hAnsiTheme="minorHAnsi" w:cstheme="minorHAnsi"/>
                <w:sz w:val="20"/>
                <w:szCs w:val="20"/>
              </w:rPr>
              <w:t>poskytnuté sprievodné opatrenia cieľovej skupine</w:t>
            </w:r>
          </w:p>
          <w:p w14:paraId="55B1A5E0" w14:textId="77777777" w:rsidR="004E5AF2" w:rsidRPr="003F6A67" w:rsidRDefault="004E5AF2" w:rsidP="004E5AF2">
            <w:pPr>
              <w:pStyle w:val="Odsekzoznamu"/>
              <w:spacing w:before="0"/>
              <w:ind w:left="720" w:firstLine="0"/>
              <w:jc w:val="both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</w:p>
          <w:p w14:paraId="6441BD38" w14:textId="05F733F9" w:rsidR="00FA16E4" w:rsidRPr="00041624" w:rsidRDefault="00FA16E4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41624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  <w:u w:val="single"/>
              </w:rPr>
              <w:t>3</w:t>
            </w:r>
            <w:r w:rsidR="00A02975" w:rsidRPr="00041624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  <w:u w:val="single"/>
              </w:rPr>
              <w:t>.</w:t>
            </w:r>
            <w:r w:rsidR="004E1853">
              <w:rPr>
                <w:rFonts w:asciiTheme="minorHAnsi" w:eastAsia="Calibri" w:hAnsiTheme="minorHAnsi" w:cstheme="minorHAnsi"/>
                <w:b/>
                <w:sz w:val="20"/>
                <w:szCs w:val="20"/>
                <w:u w:val="single"/>
              </w:rPr>
              <w:t xml:space="preserve"> </w:t>
            </w:r>
            <w:r w:rsidR="006E790D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Zabezpečenie</w:t>
            </w:r>
            <w:r w:rsidR="006E790D" w:rsidRPr="00041624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 </w:t>
            </w:r>
            <w:r w:rsidRPr="00041624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hygienických balíčkov so sprievodnými opatreniami ako nástroj riešenia materiálnej deprivácie</w:t>
            </w:r>
          </w:p>
          <w:p w14:paraId="4905065A" w14:textId="20FE9429" w:rsidR="002C2430" w:rsidRDefault="002C243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41624">
              <w:rPr>
                <w:rFonts w:asciiTheme="minorHAnsi" w:hAnsiTheme="minorHAnsi" w:cstheme="minorHAnsi"/>
                <w:sz w:val="20"/>
                <w:szCs w:val="20"/>
              </w:rPr>
              <w:t>V rámci podaktivity bude poskytovaná bezplatná</w:t>
            </w:r>
            <w:r w:rsidR="006E790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priama pomoc osobám cieľovej skupiny vo forme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hygienických 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balíčkov prostredníctvom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. Spolu s </w:t>
            </w:r>
            <w:r w:rsidR="00251C23">
              <w:rPr>
                <w:rFonts w:asciiTheme="minorHAnsi" w:hAnsiTheme="minorHAnsi" w:cstheme="minorHAnsi"/>
                <w:sz w:val="20"/>
                <w:szCs w:val="20"/>
              </w:rPr>
              <w:t>materiálnou</w:t>
            </w:r>
            <w:r w:rsidR="00251C23"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>pomocou budú poskytované aj sprievodné opatrenia, najmä sociálne poradenstvo, resp. iné odborné činnosti na predchádzanie vzniku krízových situácií v rodine a na obmedzenie, prípadne odstraňovanie ich negatívnych návykov a vplyvov alebo správania sa.</w:t>
            </w:r>
          </w:p>
          <w:p w14:paraId="6186B6BE" w14:textId="77777777" w:rsidR="00E81758" w:rsidRDefault="00E81758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FB5A39D" w14:textId="77777777" w:rsidR="00E81758" w:rsidRDefault="0032367B" w:rsidP="0032367B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D589A">
              <w:rPr>
                <w:rFonts w:asciiTheme="minorHAnsi" w:hAnsiTheme="minorHAnsi" w:cstheme="minorHAnsi"/>
                <w:b/>
                <w:sz w:val="20"/>
                <w:szCs w:val="20"/>
              </w:rPr>
              <w:t>Cieľ: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oskytovanie bezplatnej priamej pomoci vo forme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hygienických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 balíčkov so sprievodnými opatreniami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cieľovým skupinám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 prostredníctvom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SO. </w:t>
            </w:r>
          </w:p>
          <w:p w14:paraId="4D89F34F" w14:textId="77777777" w:rsidR="00E81758" w:rsidRDefault="00E81758" w:rsidP="0032367B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70C0199" w14:textId="49153297" w:rsidR="0032367B" w:rsidRPr="009B05F1" w:rsidRDefault="0032367B" w:rsidP="0032367B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E81758">
              <w:rPr>
                <w:rFonts w:asciiTheme="minorHAnsi" w:hAnsiTheme="minorHAnsi" w:cstheme="minorHAnsi"/>
                <w:b/>
                <w:sz w:val="20"/>
                <w:szCs w:val="20"/>
              </w:rPr>
              <w:t>Dĺžka realizácie podaktivity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  <w:r w:rsidR="000271E1">
              <w:rPr>
                <w:rFonts w:asciiTheme="minorHAnsi" w:hAnsiTheme="minorHAnsi" w:cstheme="minorHAnsi"/>
                <w:sz w:val="20"/>
                <w:szCs w:val="20"/>
              </w:rPr>
              <w:t xml:space="preserve">60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mesiacov. </w:t>
            </w:r>
          </w:p>
          <w:p w14:paraId="52A646D0" w14:textId="77777777" w:rsidR="0032367B" w:rsidRPr="0054651C" w:rsidRDefault="0032367B" w:rsidP="0032367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2D8D64A" w14:textId="77777777" w:rsidR="002C2430" w:rsidRPr="00712AA0" w:rsidRDefault="002C2430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12AA0">
              <w:rPr>
                <w:rFonts w:asciiTheme="minorHAnsi" w:hAnsiTheme="minorHAnsi" w:cstheme="minorHAnsi"/>
                <w:b/>
                <w:sz w:val="20"/>
                <w:szCs w:val="20"/>
              </w:rPr>
              <w:t>Mechanizmus poskytovania pomoci</w:t>
            </w:r>
            <w:r w:rsidR="00041624" w:rsidRPr="00712AA0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  <w:p w14:paraId="32043A6A" w14:textId="00C4B423" w:rsidR="00124470" w:rsidRPr="0054651C" w:rsidRDefault="002C2430" w:rsidP="0012447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41624">
              <w:rPr>
                <w:rFonts w:asciiTheme="minorHAnsi" w:hAnsiTheme="minorHAnsi" w:cstheme="minorHAnsi"/>
                <w:sz w:val="20"/>
                <w:szCs w:val="20"/>
              </w:rPr>
              <w:t>Žiadateľ formou verejného obstarávania zabezpečí dodanie hygienických</w:t>
            </w:r>
            <w:r w:rsidR="00AD4DCF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balíčkov.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 vybraným dodávateľom uzavrie rámcovú zmluvu o dodávke </w:t>
            </w:r>
            <w:r w:rsidR="00251C23">
              <w:rPr>
                <w:rFonts w:asciiTheme="minorHAnsi" w:hAnsiTheme="minorHAnsi" w:cstheme="minorHAnsi"/>
                <w:sz w:val="20"/>
                <w:szCs w:val="20"/>
              </w:rPr>
              <w:t xml:space="preserve">hygienických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balíčkov v rámci celej SR. </w:t>
            </w:r>
            <w:r w:rsidR="00E81758">
              <w:rPr>
                <w:rFonts w:asciiTheme="minorHAnsi" w:hAnsiTheme="minorHAnsi" w:cstheme="minorHAnsi"/>
                <w:sz w:val="20"/>
                <w:szCs w:val="20"/>
              </w:rPr>
              <w:t xml:space="preserve">Na základe skúseností z OP FEAD bude v rámci možností procesu verejného obstarávania kladený mimoriadny dôraz na zabezpečenie kvality hygienického balíčka.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Distribúcia p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>omoc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a podpor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y skupinám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obyvateľov postihnutých materiálnou depriváciou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b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ude zabezpečená v spolupráci s SO, ktoré budú vybrané pr</w:t>
            </w:r>
            <w:r w:rsidR="00041624">
              <w:rPr>
                <w:rFonts w:asciiTheme="minorHAnsi" w:eastAsia="Calibri" w:hAnsiTheme="minorHAnsi" w:cstheme="minorHAnsi"/>
                <w:sz w:val="20"/>
                <w:szCs w:val="20"/>
              </w:rPr>
              <w:t>o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stredníctvom výzvy na spoluprácu na základe</w:t>
            </w:r>
            <w:r w:rsidR="00C43821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kritérií výberu SO (príloha č. </w:t>
            </w:r>
            <w:r w:rsidR="000A5377">
              <w:rPr>
                <w:rFonts w:asciiTheme="minorHAnsi" w:eastAsia="Calibri" w:hAnsiTheme="minorHAnsi" w:cstheme="minorHAnsi"/>
                <w:sz w:val="20"/>
                <w:szCs w:val="20"/>
              </w:rPr>
              <w:t>1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)</w:t>
            </w:r>
            <w:r w:rsidR="0032367B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. </w:t>
            </w:r>
            <w:r w:rsidR="009B1B14">
              <w:rPr>
                <w:rFonts w:asciiTheme="minorHAnsi" w:hAnsiTheme="minorHAnsi" w:cstheme="minorHAnsi"/>
                <w:sz w:val="20"/>
                <w:szCs w:val="20"/>
              </w:rPr>
              <w:t>Žiadateľ vyhlási časovo uzavretú výzvu na spoluprácu, ktorá nebude podliehať zákonu č.343/2015 Z. z. o verejnom obstarávaní, nakoľko pôjde výlučne o neziskové a charitatívne organizácie, resp. subjekty verejnej správy</w:t>
            </w:r>
            <w:r w:rsidR="000F435B">
              <w:rPr>
                <w:rFonts w:asciiTheme="minorHAnsi" w:hAnsiTheme="minorHAnsi" w:cstheme="minorHAnsi"/>
                <w:sz w:val="20"/>
                <w:szCs w:val="20"/>
              </w:rPr>
              <w:t>, s čím sa aj v programovom období 2014-2020 EK stotožnila pre realizácii OP FEAD</w:t>
            </w:r>
            <w:r w:rsidR="009B1B14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  <w:r w:rsidR="009B1B14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Ak z výzvy vyplynie, že nejaká časť územia nebude pokrytá SO, bude žiadateľ aktívne hľadať ďalšie neziskové organizácie, charitatívne organizácie alebo subjekty verejnej správy na spoluprácu formou priameho oslovenia. </w:t>
            </w:r>
            <w:r w:rsidR="0076297C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SO budú vyzývať </w:t>
            </w:r>
            <w:r w:rsidR="00280BB2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cieľovú </w:t>
            </w:r>
            <w:r w:rsidR="00E81758">
              <w:rPr>
                <w:rFonts w:asciiTheme="minorHAnsi" w:eastAsia="Calibri" w:hAnsiTheme="minorHAnsi" w:cstheme="minorHAnsi"/>
                <w:sz w:val="20"/>
                <w:szCs w:val="20"/>
              </w:rPr>
              <w:t>skupinu k</w:t>
            </w:r>
            <w:r w:rsidR="0076297C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prevzatiu balíčkov na základe zoznamu, ktorý SO obdrží od žiadateľa. SO zodpovedajú za odovzadnie balíčkov </w:t>
            </w:r>
            <w:r w:rsidR="00E81758">
              <w:rPr>
                <w:rFonts w:asciiTheme="minorHAnsi" w:eastAsia="Calibri" w:hAnsiTheme="minorHAnsi" w:cstheme="minorHAnsi"/>
                <w:sz w:val="20"/>
                <w:szCs w:val="20"/>
              </w:rPr>
              <w:t>cieľovej skupine</w:t>
            </w:r>
            <w:r w:rsidR="00280BB2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  <w:r w:rsidR="00E81758">
              <w:rPr>
                <w:rFonts w:asciiTheme="minorHAnsi" w:eastAsia="Calibri" w:hAnsiTheme="minorHAnsi" w:cstheme="minorHAnsi"/>
                <w:sz w:val="20"/>
                <w:szCs w:val="20"/>
              </w:rPr>
              <w:t>podľa zoznamu</w:t>
            </w:r>
            <w:r w:rsidR="0076297C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. </w:t>
            </w:r>
            <w:r w:rsidR="0012447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Po vyzdvihnutí balíčkov SO od dodávateľa, žiadateľ vykoná úhradu vo výške 7 % </w:t>
            </w:r>
            <w:r w:rsidR="00076C37">
              <w:rPr>
                <w:rFonts w:asciiTheme="minorHAnsi" w:eastAsia="Calibri" w:hAnsiTheme="minorHAnsi" w:cstheme="minorHAnsi"/>
                <w:sz w:val="20"/>
                <w:szCs w:val="20"/>
              </w:rPr>
              <w:t>z hodnoty balíčkov</w:t>
            </w:r>
            <w:r w:rsidR="0012447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na pokrytie administratívnych nákladov po predložení faktúry od dodávateľa spolu s preberacími protokolmi. Ďalších 7 % z </w:t>
            </w:r>
            <w:r w:rsidR="00076C37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hodnoty balíčkov </w:t>
            </w:r>
            <w:r w:rsidR="0012447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za sprievodné opatrenia SO obdrží po ukončení distribúcie </w:t>
            </w:r>
            <w:r w:rsidR="00866C67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na základe </w:t>
            </w:r>
            <w:r w:rsidR="00DA68E1">
              <w:rPr>
                <w:rFonts w:asciiTheme="minorHAnsi" w:eastAsia="Calibri" w:hAnsiTheme="minorHAnsi" w:cstheme="minorHAnsi"/>
                <w:sz w:val="20"/>
                <w:szCs w:val="20"/>
              </w:rPr>
              <w:t>predložen</w:t>
            </w:r>
            <w:r w:rsidR="00866C67">
              <w:rPr>
                <w:rFonts w:asciiTheme="minorHAnsi" w:eastAsia="Calibri" w:hAnsiTheme="minorHAnsi" w:cstheme="minorHAnsi"/>
                <w:sz w:val="20"/>
                <w:szCs w:val="20"/>
              </w:rPr>
              <w:t>ej</w:t>
            </w:r>
            <w:r w:rsidR="00DA68E1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Správy z distribúcie spolu s Výkazom distribúcie</w:t>
            </w:r>
            <w:r w:rsidR="00124470">
              <w:rPr>
                <w:rFonts w:asciiTheme="minorHAnsi" w:eastAsia="Calibri" w:hAnsiTheme="minorHAnsi" w:cstheme="minorHAnsi"/>
                <w:sz w:val="20"/>
                <w:szCs w:val="20"/>
              </w:rPr>
              <w:t>. Materiálna pomoc pre najodkázanejšie osoby sa bude poskytovať priamo</w:t>
            </w:r>
            <w:r w:rsidR="0012447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124470" w:rsidRPr="006D589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 dôrazom na predchádzanie akejkoľvek stigmatizáci</w:t>
            </w:r>
            <w:r w:rsidR="0012447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 cieľovej skupiny</w:t>
            </w:r>
            <w:r w:rsidR="00124470" w:rsidRPr="006D589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.</w:t>
            </w:r>
          </w:p>
          <w:p w14:paraId="6116EE92" w14:textId="652680B5" w:rsidR="002C2430" w:rsidRDefault="002C243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7CB3898" w14:textId="4AFAF7DC" w:rsidR="002C2430" w:rsidRPr="00C56977" w:rsidRDefault="002C2430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Cieľové skupiny: </w:t>
            </w:r>
          </w:p>
          <w:p w14:paraId="5A470C17" w14:textId="72CD3AEB" w:rsidR="002C2430" w:rsidRPr="00F30CD1" w:rsidRDefault="002C2430" w:rsidP="00A02975">
            <w:pPr>
              <w:pStyle w:val="Odsekzoznamu"/>
              <w:spacing w:befor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>- primárne</w:t>
            </w:r>
            <w:r w:rsidR="009B1B14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rodiny s nezaopatrenými deťmi podľa aktualizovaných údajov Ústredia PS</w:t>
            </w:r>
            <w:r w:rsidR="0055554F">
              <w:rPr>
                <w:rFonts w:asciiTheme="minorHAnsi" w:hAnsiTheme="minorHAnsi" w:cstheme="minorHAnsi"/>
                <w:sz w:val="20"/>
                <w:szCs w:val="20"/>
              </w:rPr>
              <w:t xml:space="preserve">VR o poskytovaní PvHN </w:t>
            </w:r>
          </w:p>
          <w:p w14:paraId="16F1B9DD" w14:textId="0A8F3849" w:rsidR="00AC3926" w:rsidRPr="0032367B" w:rsidRDefault="002C2430" w:rsidP="00AC3926">
            <w:pPr>
              <w:pStyle w:val="Odsekzoznamu"/>
              <w:spacing w:before="0"/>
              <w:ind w:left="351" w:hanging="151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>- sekundárne</w:t>
            </w:r>
            <w:r w:rsidR="009B1B14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osoby v mimoriadne nepriaznivej alebo krízovej životnej 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ituácii </w:t>
            </w:r>
            <w:r w:rsidR="0032367B">
              <w:rPr>
                <w:rFonts w:asciiTheme="minorHAnsi" w:hAnsiTheme="minorHAnsi" w:cstheme="minorHAnsi"/>
                <w:sz w:val="20"/>
                <w:szCs w:val="20"/>
              </w:rPr>
              <w:t xml:space="preserve">na základe posúdenia a odporúčania SO, </w:t>
            </w:r>
            <w:r w:rsidR="00DA68E1">
              <w:rPr>
                <w:rFonts w:asciiTheme="minorHAnsi" w:hAnsiTheme="minorHAnsi" w:cstheme="minorHAnsi"/>
                <w:sz w:val="20"/>
                <w:szCs w:val="20"/>
              </w:rPr>
              <w:t xml:space="preserve">Komunitného centra alebo terénneho sociálneho pracovníka </w:t>
            </w:r>
          </w:p>
          <w:p w14:paraId="08B00803" w14:textId="77777777" w:rsidR="0032367B" w:rsidRDefault="0032367B" w:rsidP="0032367B">
            <w:pPr>
              <w:pStyle w:val="Odsekzoznamu"/>
              <w:spacing w:befor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D386478" w14:textId="6FA8D34A" w:rsidR="002C2430" w:rsidRPr="00C56977" w:rsidRDefault="00280BB2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Výstupy</w:t>
            </w:r>
            <w:r w:rsidR="0032367B" w:rsidRPr="00C5697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: </w:t>
            </w:r>
          </w:p>
          <w:p w14:paraId="07733C8B" w14:textId="77777777" w:rsidR="002C2430" w:rsidRDefault="002C2430" w:rsidP="00712AA0">
            <w:pPr>
              <w:ind w:left="209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 rozdistribuované hygienické balíčky cieľovej skupine</w:t>
            </w:r>
          </w:p>
          <w:p w14:paraId="6AE65804" w14:textId="77777777" w:rsidR="002C2430" w:rsidRDefault="002C2430" w:rsidP="00712AA0">
            <w:pPr>
              <w:ind w:left="209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 poskytnuté sprievodné opatrenia cieľovej skupine</w:t>
            </w:r>
          </w:p>
          <w:p w14:paraId="729B5269" w14:textId="77777777" w:rsidR="00FA16E4" w:rsidRDefault="00FA16E4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C12AB8D" w14:textId="77777777" w:rsidR="00FA16E4" w:rsidRDefault="00FA16E4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34BF3C6" w14:textId="796AB6DA" w:rsidR="00FA16E4" w:rsidRPr="00041624" w:rsidRDefault="00610108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10108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  <w:u w:val="single"/>
              </w:rPr>
              <w:t>4.</w:t>
            </w:r>
            <w:r w:rsidR="00966137">
              <w:rPr>
                <w:rFonts w:asciiTheme="minorHAnsi" w:eastAsia="Calibri" w:hAnsiTheme="minorHAnsi" w:cstheme="minorHAnsi"/>
                <w:b/>
                <w:sz w:val="20"/>
                <w:szCs w:val="20"/>
                <w:u w:val="single"/>
              </w:rPr>
              <w:t xml:space="preserve"> </w:t>
            </w:r>
            <w:r w:rsidR="00966137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Zabezpečenie</w:t>
            </w:r>
            <w:r w:rsidR="00966137" w:rsidRPr="00610108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 </w:t>
            </w:r>
            <w:r w:rsidRPr="00610108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základnej materiálnej pomoci so sprievodnými opatreniami ako nástroj riešenia materiálnej deprivácie</w:t>
            </w:r>
          </w:p>
          <w:p w14:paraId="53D3CB92" w14:textId="2B25D024" w:rsidR="002C2430" w:rsidRDefault="002C243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23E9A">
              <w:rPr>
                <w:rFonts w:asciiTheme="minorHAnsi" w:hAnsiTheme="minorHAnsi" w:cstheme="minorHAnsi"/>
                <w:sz w:val="20"/>
                <w:szCs w:val="20"/>
              </w:rPr>
              <w:t>V rámci podaktivity bude poskytovaná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 bezplatná</w:t>
            </w:r>
            <w:r w:rsidR="0096613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priama pomoc osobám cieľovej skupiny vo forme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základnej materiálnej pomoci 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prostredníctvom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SO spolu so sprievodnými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 xml:space="preserve"> opatrenia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mi</w:t>
            </w:r>
            <w:r w:rsidRPr="0054651C">
              <w:rPr>
                <w:rFonts w:asciiTheme="minorHAnsi" w:hAnsiTheme="minorHAnsi" w:cstheme="minorHAnsi"/>
                <w:sz w:val="20"/>
                <w:szCs w:val="20"/>
              </w:rPr>
              <w:t>, najmä sociálne poradenstvo, resp. iné odborné činnosti na predchádzanie vzniku krízových situácií a na obmedzenie, prípadne odstraňovanie ich negatívnych návykov a vplyvov alebo správania sa.</w:t>
            </w:r>
          </w:p>
          <w:p w14:paraId="64AEBCC8" w14:textId="77777777" w:rsidR="00712AA0" w:rsidRDefault="00712AA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2F896BF" w14:textId="77777777" w:rsidR="00712AA0" w:rsidRDefault="0032367B" w:rsidP="0032367B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D589A">
              <w:rPr>
                <w:rFonts w:asciiTheme="minorHAnsi" w:hAnsiTheme="minorHAnsi" w:cstheme="minorHAnsi"/>
                <w:b/>
                <w:sz w:val="20"/>
                <w:szCs w:val="20"/>
              </w:rPr>
              <w:t>Cieľ: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oskytovanie bezplatnej priamej </w:t>
            </w:r>
            <w:r w:rsidR="00D3361F">
              <w:rPr>
                <w:rFonts w:asciiTheme="minorHAnsi" w:hAnsiTheme="minorHAnsi" w:cstheme="minorHAnsi"/>
                <w:sz w:val="20"/>
                <w:szCs w:val="20"/>
              </w:rPr>
              <w:t xml:space="preserve">základnej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materiálnej 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pomoci so sprievodnými opatreniami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cieľovým skupinám</w:t>
            </w:r>
            <w:r w:rsidRPr="009B05F1">
              <w:rPr>
                <w:rFonts w:asciiTheme="minorHAnsi" w:hAnsiTheme="minorHAnsi" w:cstheme="minorHAnsi"/>
                <w:sz w:val="20"/>
                <w:szCs w:val="20"/>
              </w:rPr>
              <w:t xml:space="preserve"> prostredníctvom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SO.</w:t>
            </w:r>
          </w:p>
          <w:p w14:paraId="5D36505E" w14:textId="77777777" w:rsidR="00712AA0" w:rsidRDefault="00712AA0" w:rsidP="0032367B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0D3FDBE" w14:textId="0E4D33B5" w:rsidR="0032367B" w:rsidRPr="009B05F1" w:rsidRDefault="0032367B" w:rsidP="0032367B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12AA0">
              <w:rPr>
                <w:rFonts w:asciiTheme="minorHAnsi" w:hAnsiTheme="minorHAnsi" w:cstheme="minorHAnsi"/>
                <w:b/>
                <w:sz w:val="20"/>
                <w:szCs w:val="20"/>
              </w:rPr>
              <w:t>Dĺžka realizácie podaktivity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  <w:r w:rsidR="000271E1">
              <w:rPr>
                <w:rFonts w:asciiTheme="minorHAnsi" w:hAnsiTheme="minorHAnsi" w:cstheme="minorHAnsi"/>
                <w:sz w:val="20"/>
                <w:szCs w:val="20"/>
              </w:rPr>
              <w:t xml:space="preserve">60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mesiacov. </w:t>
            </w:r>
          </w:p>
          <w:p w14:paraId="7F35754E" w14:textId="77777777" w:rsidR="002C2430" w:rsidRPr="0054651C" w:rsidRDefault="002C243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  <w:u w:val="single"/>
              </w:rPr>
            </w:pPr>
          </w:p>
          <w:p w14:paraId="40E2264D" w14:textId="77777777" w:rsidR="002C2430" w:rsidRDefault="002C2430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7A349A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lastRenderedPageBreak/>
              <w:t>Mechanizmus poskytovania pomoci</w:t>
            </w:r>
          </w:p>
          <w:p w14:paraId="45D222D9" w14:textId="693F3C60" w:rsidR="00124470" w:rsidRDefault="002C2430" w:rsidP="00124470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E5A4C">
              <w:rPr>
                <w:rFonts w:asciiTheme="minorHAnsi" w:hAnsiTheme="minorHAnsi" w:cstheme="minorHAnsi"/>
                <w:sz w:val="20"/>
                <w:szCs w:val="20"/>
              </w:rPr>
              <w:t>Žiadateľ formou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VO </w:t>
            </w:r>
            <w:r w:rsidR="00250DC9">
              <w:rPr>
                <w:rFonts w:asciiTheme="minorHAnsi" w:hAnsiTheme="minorHAnsi" w:cstheme="minorHAnsi"/>
                <w:sz w:val="20"/>
                <w:szCs w:val="20"/>
              </w:rPr>
              <w:t>z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abezpeč</w:t>
            </w:r>
            <w:r w:rsidR="00A97B11">
              <w:rPr>
                <w:rFonts w:asciiTheme="minorHAnsi" w:hAnsiTheme="minorHAnsi" w:cstheme="minorHAnsi"/>
                <w:sz w:val="20"/>
                <w:szCs w:val="20"/>
              </w:rPr>
              <w:t>í dod</w:t>
            </w:r>
            <w:r w:rsidR="0076297C">
              <w:rPr>
                <w:rFonts w:asciiTheme="minorHAnsi" w:hAnsiTheme="minorHAnsi" w:cstheme="minorHAnsi"/>
                <w:sz w:val="20"/>
                <w:szCs w:val="20"/>
              </w:rPr>
              <w:t>áva</w:t>
            </w:r>
            <w:r w:rsidR="00A97B11">
              <w:rPr>
                <w:rFonts w:asciiTheme="minorHAnsi" w:hAnsiTheme="minorHAnsi" w:cstheme="minorHAnsi"/>
                <w:sz w:val="20"/>
                <w:szCs w:val="20"/>
              </w:rPr>
              <w:t>nie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základných materiálnych potrieb pre </w:t>
            </w:r>
            <w:r w:rsidR="00F23E9A">
              <w:rPr>
                <w:rFonts w:asciiTheme="minorHAnsi" w:hAnsiTheme="minorHAnsi" w:cstheme="minorHAnsi"/>
                <w:sz w:val="20"/>
                <w:szCs w:val="20"/>
              </w:rPr>
              <w:t>cieľovú skupinu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na základe čiastkových verejných obstarávaní </w:t>
            </w:r>
            <w:r w:rsidR="00546BFF">
              <w:rPr>
                <w:rFonts w:asciiTheme="minorHAnsi" w:hAnsiTheme="minorHAnsi" w:cstheme="minorHAnsi"/>
                <w:sz w:val="20"/>
                <w:szCs w:val="20"/>
              </w:rPr>
              <w:t xml:space="preserve">(zákaziek)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realizovaných v zriadenom dynamickom nákupnom systéme podľa aktuálnych potrieb</w:t>
            </w:r>
            <w:r w:rsidR="004C4485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01610">
              <w:rPr>
                <w:rFonts w:asciiTheme="minorHAnsi" w:hAnsiTheme="minorHAnsi" w:cstheme="minorHAnsi"/>
                <w:sz w:val="20"/>
                <w:szCs w:val="20"/>
              </w:rPr>
              <w:t>cieľovej skupiny, ktoré nahlási SO žiadateľovi</w:t>
            </w:r>
            <w:r w:rsidR="0076297C">
              <w:rPr>
                <w:rFonts w:asciiTheme="minorHAnsi" w:hAnsiTheme="minorHAnsi" w:cstheme="minorHAnsi"/>
                <w:sz w:val="20"/>
                <w:szCs w:val="20"/>
              </w:rPr>
              <w:t xml:space="preserve"> niekoľkokrát ročne (max. 4 krát)</w:t>
            </w:r>
            <w:r w:rsidR="00E01610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Distribúcia p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>omoc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a podpor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y skupinám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obyvateľov postihnu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tých materiálnou 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depriváciou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b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ude zabezpečená v spolupráci s</w:t>
            </w:r>
            <w:r w:rsidR="00712AA0">
              <w:rPr>
                <w:rFonts w:asciiTheme="minorHAnsi" w:eastAsia="Calibri" w:hAnsiTheme="minorHAnsi" w:cstheme="minorHAnsi"/>
                <w:sz w:val="20"/>
                <w:szCs w:val="20"/>
              </w:rPr>
              <w:t>o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SO, ktoré budú vybrané na základe časovo otvorenej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výzvy na spoluprácu, ktorá nebude podliehať zákonu č.343/2015 Z. z. o verejnom obstarávaní, nakoľko pôjde výlučne o neziskové a charitatívne organizácie</w:t>
            </w:r>
            <w:r w:rsidR="000D4715">
              <w:rPr>
                <w:rFonts w:asciiTheme="minorHAnsi" w:hAnsiTheme="minorHAnsi" w:cstheme="minorHAnsi"/>
                <w:sz w:val="20"/>
                <w:szCs w:val="20"/>
              </w:rPr>
              <w:t>, resp. subjekty verejnej správy</w:t>
            </w:r>
            <w:r w:rsidR="0056696C">
              <w:rPr>
                <w:rFonts w:asciiTheme="minorHAnsi" w:hAnsiTheme="minorHAnsi" w:cstheme="minorHAnsi"/>
                <w:sz w:val="20"/>
                <w:szCs w:val="20"/>
              </w:rPr>
              <w:t>, s čím sa aj v programovom období 2014-2020 EK stotožnila pre realizácii OP FEAD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. SO, ktoré budú aktivity realizovať, budú vyberané na základe 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kritérií výberu SO (príloha</w:t>
            </w:r>
            <w:r w:rsidR="0008352A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č. </w:t>
            </w:r>
            <w:r w:rsidR="000A5377">
              <w:rPr>
                <w:rFonts w:asciiTheme="minorHAnsi" w:eastAsia="Calibri" w:hAnsiTheme="minorHAnsi" w:cstheme="minorHAnsi"/>
                <w:sz w:val="20"/>
                <w:szCs w:val="20"/>
              </w:rPr>
              <w:t>2</w:t>
            </w:r>
            <w:r w:rsidR="00280BB2">
              <w:rPr>
                <w:rFonts w:asciiTheme="minorHAnsi" w:eastAsia="Calibri" w:hAnsiTheme="minorHAnsi" w:cstheme="minorHAnsi"/>
                <w:sz w:val="20"/>
                <w:szCs w:val="20"/>
              </w:rPr>
              <w:t>).</w:t>
            </w:r>
            <w:r w:rsidR="0076297C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  <w:r w:rsidR="0012447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Po dodaní materiálnej pomoci SO žiadateľ vykoná úhradu vo výške 7 % </w:t>
            </w:r>
            <w:r w:rsidR="00076C37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z hodnoty materiálnej pomoci </w:t>
            </w:r>
            <w:r w:rsidR="0012447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na pokrytie administratívnych nákladov na základe faktúry od dodávateľa a preberacích protokolov a 7 % z </w:t>
            </w:r>
            <w:r w:rsidR="00076C37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hodnoty materiálnej pomoci </w:t>
            </w:r>
            <w:r w:rsidR="00124470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za sprievodné opatrenia </w:t>
            </w:r>
            <w:r w:rsidR="00866C67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na základe predloženej </w:t>
            </w:r>
            <w:r w:rsidR="00DA68E1">
              <w:rPr>
                <w:rFonts w:asciiTheme="minorHAnsi" w:eastAsia="Calibri" w:hAnsiTheme="minorHAnsi" w:cstheme="minorHAnsi"/>
                <w:sz w:val="20"/>
                <w:szCs w:val="20"/>
              </w:rPr>
              <w:t>Správy z distribúcie spolu s Výkazom distribúcie</w:t>
            </w:r>
            <w:r w:rsidR="00124470">
              <w:rPr>
                <w:rFonts w:asciiTheme="minorHAnsi" w:eastAsia="Calibri" w:hAnsiTheme="minorHAnsi" w:cstheme="minorHAnsi"/>
                <w:sz w:val="20"/>
                <w:szCs w:val="20"/>
              </w:rPr>
              <w:t>.</w:t>
            </w:r>
          </w:p>
          <w:p w14:paraId="34197DA9" w14:textId="08B27F07" w:rsidR="002F7437" w:rsidRPr="002F7437" w:rsidRDefault="002F7437" w:rsidP="0076297C">
            <w:pPr>
              <w:jc w:val="both"/>
              <w:rPr>
                <w:rFonts w:asciiTheme="minorHAnsi" w:eastAsia="Calibri" w:hAnsiTheme="minorHAnsi" w:cstheme="minorHAnsi"/>
                <w:sz w:val="20"/>
                <w:szCs w:val="20"/>
              </w:rPr>
            </w:pPr>
          </w:p>
          <w:p w14:paraId="6B60F88F" w14:textId="77777777" w:rsidR="0076297C" w:rsidRDefault="0076297C" w:rsidP="00D3361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</w:p>
          <w:p w14:paraId="23F3230F" w14:textId="4AE5C26F" w:rsidR="004C4485" w:rsidRDefault="002C2430" w:rsidP="00D3361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A02975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C</w:t>
            </w:r>
            <w:r w:rsidR="00752B30" w:rsidRPr="00A02975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ieľov</w:t>
            </w:r>
            <w:r w:rsidRPr="00A02975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á</w:t>
            </w:r>
            <w:r w:rsidR="00752B30" w:rsidRPr="00A02975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 skupin</w:t>
            </w:r>
            <w:r w:rsidRPr="00A02975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a</w:t>
            </w:r>
            <w:r w:rsidR="00752B30" w:rsidRPr="00A02975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: </w:t>
            </w:r>
          </w:p>
          <w:p w14:paraId="20A85C1E" w14:textId="5BFA1B66" w:rsidR="00D3361F" w:rsidRDefault="00D3361F" w:rsidP="00712AA0">
            <w:pPr>
              <w:ind w:left="351" w:hanging="142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- </w:t>
            </w:r>
            <w:r w:rsidR="00876157" w:rsidRPr="00D3361F">
              <w:rPr>
                <w:rFonts w:asciiTheme="minorHAnsi" w:hAnsiTheme="minorHAnsi" w:cstheme="minorHAnsi"/>
                <w:sz w:val="20"/>
                <w:szCs w:val="20"/>
              </w:rPr>
              <w:t xml:space="preserve">ľudia </w:t>
            </w:r>
            <w:r w:rsidR="00752B30" w:rsidRPr="00D3361F">
              <w:rPr>
                <w:rFonts w:asciiTheme="minorHAnsi" w:hAnsiTheme="minorHAnsi" w:cstheme="minorHAnsi"/>
                <w:sz w:val="20"/>
                <w:szCs w:val="20"/>
              </w:rPr>
              <w:t>bez prístrešia</w:t>
            </w:r>
            <w:r w:rsidRPr="00D3361F">
              <w:rPr>
                <w:rFonts w:asciiTheme="minorHAnsi" w:hAnsiTheme="minorHAnsi" w:cstheme="minorHAnsi"/>
                <w:sz w:val="20"/>
                <w:szCs w:val="20"/>
              </w:rPr>
              <w:t xml:space="preserve"> pričom sa neskúma ich pôvod, pobyt, ani základné identifikačné údaje s dôrazom predchádzať akejkoľvek stigmatizácii</w:t>
            </w:r>
          </w:p>
          <w:p w14:paraId="02BE59B8" w14:textId="31E56F7F" w:rsidR="000D4715" w:rsidRDefault="004C4485" w:rsidP="00712AA0">
            <w:pPr>
              <w:ind w:left="351" w:hanging="142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A035D">
              <w:rPr>
                <w:rFonts w:asciiTheme="minorHAnsi" w:hAnsiTheme="minorHAnsi" w:cstheme="minorHAnsi"/>
                <w:sz w:val="20"/>
                <w:szCs w:val="20"/>
              </w:rPr>
              <w:t xml:space="preserve">- rodiny s deťmi v mimoriadne nepriaznivej alebo krízovej životnej situácii na základe posúdenia a odporúčania SO, </w:t>
            </w:r>
            <w:r w:rsidR="00DA68E1">
              <w:rPr>
                <w:rFonts w:asciiTheme="minorHAnsi" w:hAnsiTheme="minorHAnsi" w:cstheme="minorHAnsi"/>
                <w:sz w:val="20"/>
                <w:szCs w:val="20"/>
              </w:rPr>
              <w:t>Komunitného centra alebo t</w:t>
            </w:r>
            <w:r w:rsidR="000719FD">
              <w:rPr>
                <w:rFonts w:asciiTheme="minorHAnsi" w:hAnsiTheme="minorHAnsi" w:cstheme="minorHAnsi"/>
                <w:sz w:val="20"/>
                <w:szCs w:val="20"/>
              </w:rPr>
              <w:t xml:space="preserve">erénneho sociálneho pracovníka </w:t>
            </w:r>
            <w:r w:rsidR="000D4715" w:rsidRPr="00D3361F">
              <w:rPr>
                <w:rFonts w:asciiTheme="minorHAnsi" w:hAnsiTheme="minorHAnsi" w:cstheme="minorHAnsi"/>
                <w:sz w:val="20"/>
                <w:szCs w:val="20"/>
              </w:rPr>
              <w:t>pričom sa neskúma</w:t>
            </w:r>
            <w:r w:rsidR="000D4715">
              <w:rPr>
                <w:rFonts w:asciiTheme="minorHAnsi" w:hAnsiTheme="minorHAnsi" w:cstheme="minorHAnsi"/>
                <w:sz w:val="20"/>
                <w:szCs w:val="20"/>
              </w:rPr>
              <w:t>jú</w:t>
            </w:r>
            <w:r w:rsidR="000D4715" w:rsidRPr="00D3361F">
              <w:rPr>
                <w:rFonts w:asciiTheme="minorHAnsi" w:hAnsiTheme="minorHAnsi" w:cstheme="minorHAnsi"/>
                <w:sz w:val="20"/>
                <w:szCs w:val="20"/>
              </w:rPr>
              <w:t xml:space="preserve"> ich základné identifikačné údaje s dôrazom predchádzať akejkoľvek stigmatizácii</w:t>
            </w:r>
          </w:p>
          <w:p w14:paraId="2C8CCC32" w14:textId="730E02C0" w:rsidR="004C4485" w:rsidRPr="00AA035D" w:rsidRDefault="004C4485" w:rsidP="00AA035D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919AA76" w14:textId="1BF3C43C" w:rsidR="00FA16E4" w:rsidRPr="00A02975" w:rsidRDefault="00513DEB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  <w:u w:val="single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Výstupy</w:t>
            </w:r>
            <w:r w:rsidR="00D3361F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: </w:t>
            </w:r>
          </w:p>
          <w:p w14:paraId="09B36377" w14:textId="151D1A70" w:rsidR="00752B30" w:rsidRDefault="00406E42" w:rsidP="00712AA0">
            <w:pPr>
              <w:ind w:left="209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 rozdistribuovanie</w:t>
            </w:r>
            <w:r w:rsidR="0096613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752B30">
              <w:rPr>
                <w:rFonts w:asciiTheme="minorHAnsi" w:hAnsiTheme="minorHAnsi" w:cstheme="minorHAnsi"/>
                <w:sz w:val="20"/>
                <w:szCs w:val="20"/>
              </w:rPr>
              <w:t>materiálnej pomoci</w:t>
            </w:r>
            <w:r w:rsidR="00FA16E4">
              <w:rPr>
                <w:rFonts w:asciiTheme="minorHAnsi" w:hAnsiTheme="minorHAnsi" w:cstheme="minorHAnsi"/>
                <w:sz w:val="20"/>
                <w:szCs w:val="20"/>
              </w:rPr>
              <w:t xml:space="preserve"> cieľovej skupine</w:t>
            </w:r>
          </w:p>
          <w:p w14:paraId="41FB8B8C" w14:textId="77777777" w:rsidR="00FA16E4" w:rsidRDefault="00FA16E4" w:rsidP="00712AA0">
            <w:pPr>
              <w:ind w:left="209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 poskytnuté sprievodné opatrenia cieľovej skupine</w:t>
            </w:r>
          </w:p>
          <w:p w14:paraId="6A253FFD" w14:textId="550AF2B5" w:rsidR="00FA16E4" w:rsidRDefault="00FA16E4" w:rsidP="00712AA0">
            <w:pPr>
              <w:ind w:left="209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</w:p>
          <w:p w14:paraId="05AF1B74" w14:textId="704F56F2" w:rsidR="00712AA0" w:rsidRDefault="00513DEB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12AA0">
              <w:rPr>
                <w:rFonts w:asciiTheme="minorHAnsi" w:hAnsiTheme="minorHAnsi" w:cstheme="minorHAnsi"/>
                <w:sz w:val="20"/>
                <w:szCs w:val="20"/>
              </w:rPr>
              <w:t>NP bude realizovaný v súčinnosti s ostatnými NP v oblasti sociálnych služieb.</w:t>
            </w:r>
          </w:p>
          <w:p w14:paraId="30765F33" w14:textId="77777777" w:rsidR="004B76C2" w:rsidRPr="003178FA" w:rsidRDefault="004B76C2" w:rsidP="004B76C2">
            <w:pPr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 xml:space="preserve">Počas realizácie NP žiadateľ a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SO 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 xml:space="preserve">budú informovať verejnosť o podpore získanej z fondu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ESF+ 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>tak, že umiestnia na miesto realizácie podaktivity plagát s informáciami o podaktivite (s veľkosťou aspoň A3)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, ktorý bude obsahovať informácie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 xml:space="preserve"> o finančnej podpore z Únie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 s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> logom Európskej únie a ESF+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. Plagát bude umiestnený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 xml:space="preserve"> na také miesto, kde ho verejnosť ľahko uvidí. Pri označovaní miesta výkonu podaktivít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, bude žiadateľ a SO dbať na to, 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 xml:space="preserve">aby koneční príjemcovia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neboli 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>stigmatizovaní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, 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 xml:space="preserve">pokiaľ je to za okolností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realizácie podaktivity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 xml:space="preserve"> možné.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Žiadateľ 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 xml:space="preserve">a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SO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>, ktoré majú webové stránky, takisto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 budú uverejňovať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 xml:space="preserve"> krátky opis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podaktivít </w:t>
            </w:r>
            <w:r w:rsidRPr="003178FA">
              <w:rPr>
                <w:rFonts w:ascii="Calibri" w:hAnsi="Calibri" w:cs="Calibri"/>
                <w:bCs/>
                <w:sz w:val="20"/>
                <w:szCs w:val="20"/>
              </w:rPr>
              <w:t>na svojej webovej stránke vrátane ich cieľov a výsledkov, pričom zdôraznia finančnú podporu Únie.</w:t>
            </w:r>
          </w:p>
          <w:p w14:paraId="357F8E15" w14:textId="77777777" w:rsidR="00712AA0" w:rsidRDefault="00712AA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61D66CB" w14:textId="5E351550" w:rsidR="00850301" w:rsidRPr="00743830" w:rsidRDefault="00850301" w:rsidP="00A0297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743830">
              <w:rPr>
                <w:rFonts w:ascii="Calibri" w:hAnsi="Calibri" w:cs="Calibri"/>
                <w:sz w:val="20"/>
                <w:szCs w:val="20"/>
              </w:rPr>
              <w:t xml:space="preserve">Projekt bude realizovaný v súlade s horizontálnymi princípmi s povinnosťou dodržania súladu projektu s </w:t>
            </w:r>
            <w:r w:rsidRPr="00743830">
              <w:rPr>
                <w:rFonts w:ascii="Calibri" w:hAnsi="Calibri" w:cs="Calibri"/>
                <w:bCs/>
                <w:sz w:val="20"/>
                <w:szCs w:val="20"/>
              </w:rPr>
              <w:t>Chartou základných práv Európskej únie, rodovou rovnosťou, nediskrimináciou a prístupnosťou osôb so zdravotným postihnutím</w:t>
            </w:r>
            <w:r w:rsidRPr="00743830">
              <w:rPr>
                <w:rFonts w:ascii="Calibri" w:hAnsi="Calibri" w:cs="Calibri"/>
                <w:sz w:val="20"/>
                <w:szCs w:val="20"/>
              </w:rPr>
              <w:t>, ktoré sú definované v Partnerskej dohode SR na roky 2021 – 2027 a v čl. 9 nariadenie o spoločných ustanoveniach berúc do úvahy Chartu základných práv Európskej únie a povinnosti vyplývajúce z Dohovoru OSN o právach osôb so zdravotným postihnutím a zabezpečenia prístupnosti v súlade s jeho článkom 9, ako horizontálne základné podmienky.   </w:t>
            </w:r>
          </w:p>
          <w:p w14:paraId="00FD2954" w14:textId="77777777" w:rsidR="00850301" w:rsidRPr="00743830" w:rsidRDefault="00850301" w:rsidP="00A0297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743830">
              <w:rPr>
                <w:rFonts w:ascii="Calibri" w:hAnsi="Calibri" w:cs="Calibri"/>
                <w:sz w:val="20"/>
                <w:szCs w:val="20"/>
              </w:rPr>
              <w:t>Pri implementácii plánovaných aktivít projektu je potrebné dodržiavať všetky články Charty ZP EÚ s dôrazom najmä na články Charty ZP EÚ, ktoré sa najviac vzťahujú k plánovaným intervenciám, aktivitám a cieľovým skupinám.</w:t>
            </w:r>
          </w:p>
          <w:p w14:paraId="0B273C1B" w14:textId="77777777" w:rsidR="00850301" w:rsidRPr="00743830" w:rsidRDefault="00850301" w:rsidP="00A02975">
            <w:pPr>
              <w:jc w:val="both"/>
              <w:rPr>
                <w:rFonts w:cs="Arial"/>
                <w:sz w:val="20"/>
                <w:szCs w:val="20"/>
              </w:rPr>
            </w:pPr>
          </w:p>
          <w:p w14:paraId="7B39A150" w14:textId="77777777" w:rsidR="00850301" w:rsidRPr="00743830" w:rsidRDefault="00850301" w:rsidP="00A02975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43830">
              <w:rPr>
                <w:rFonts w:ascii="Calibri" w:hAnsi="Calibri" w:cs="Calibri"/>
                <w:sz w:val="20"/>
                <w:szCs w:val="20"/>
                <w:lang w:val="sk-SK"/>
              </w:rPr>
              <w:t xml:space="preserve">V súvislosti so všetkými  plánovanými aktivitami bude v rámci NP zohľadnený princíp rovnosti žien a mužov a princíp nediskriminácie tak, aby nedochádzalo k znevýhodneným podmienkam pre akúkoľvek skupinu osôb a aby boli vytvorené podmienky prístupnosti aj pre osoby so zdravotným postihnutím k fyzickému prostrediu, k informáciám a komunikácii vrátane informačných a komunikačných technológií a systémov, ako aj k ďalším prostriedkom a službám dostupným alebo poskytovaným verejnosti. V rámci realizácie jednotlivých podaktivít </w:t>
            </w:r>
            <w:r w:rsidRPr="00743830">
              <w:rPr>
                <w:rFonts w:ascii="Calibri" w:hAnsi="Calibri" w:cs="Calibri"/>
                <w:sz w:val="20"/>
                <w:szCs w:val="20"/>
              </w:rPr>
              <w:t>nebude dochádzať k diskriminácii, k znevýhodneným podmienkam na základe pohlavia alebo príslušnosti k akejkoľvek znevýhodnenej skupine.</w:t>
            </w:r>
          </w:p>
          <w:p w14:paraId="692EA516" w14:textId="6B1302F5" w:rsidR="002B6330" w:rsidRPr="00F30CD1" w:rsidRDefault="002B6330" w:rsidP="00A02975">
            <w:pPr>
              <w:jc w:val="both"/>
              <w:rPr>
                <w:rFonts w:asciiTheme="minorHAnsi" w:eastAsia="Calibri" w:hAnsiTheme="minorHAnsi" w:cstheme="minorHAnsi"/>
                <w:sz w:val="20"/>
                <w:szCs w:val="20"/>
                <w:highlight w:val="yellow"/>
              </w:rPr>
            </w:pPr>
          </w:p>
          <w:p w14:paraId="41829FE8" w14:textId="77777777" w:rsidR="00183D2B" w:rsidRPr="00F30CD1" w:rsidRDefault="00A032C5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F30CD1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Monitorovanie realizácie projektu</w:t>
            </w:r>
          </w:p>
          <w:p w14:paraId="4B3D526F" w14:textId="5DD743C6" w:rsidR="00E01610" w:rsidRPr="00F30CD1" w:rsidRDefault="00B10C4A">
            <w:pPr>
              <w:jc w:val="both"/>
              <w:rPr>
                <w:rFonts w:asciiTheme="minorHAnsi" w:hAnsiTheme="minorHAnsi" w:cstheme="minorHAnsi"/>
                <w:color w:val="548DD4" w:themeColor="text2" w:themeTint="99"/>
                <w:sz w:val="20"/>
                <w:szCs w:val="20"/>
                <w:lang w:val="sk-SK"/>
              </w:rPr>
            </w:pP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Ži</w:t>
            </w:r>
            <w:r w:rsidR="0016665B">
              <w:rPr>
                <w:rFonts w:asciiTheme="minorHAnsi" w:eastAsia="Calibri" w:hAnsiTheme="minorHAnsi" w:cstheme="minorHAnsi"/>
                <w:sz w:val="20"/>
                <w:szCs w:val="20"/>
              </w:rPr>
              <w:t>a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dateľ </w:t>
            </w:r>
            <w:r w:rsidR="00B853C1" w:rsidRPr="00F30CD1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bude každoročne na určené zasadnutie Komisie pre cieľ politiky súdržnosti č. 4 pri Monitorovacom výbore P SK 2021-2027 predkladať informáciu o priebehu čerpania podpory NP. </w:t>
            </w:r>
          </w:p>
        </w:tc>
      </w:tr>
      <w:tr w:rsidR="00B8332B" w:rsidRPr="00EB3494" w14:paraId="3C5FF177" w14:textId="77777777" w:rsidTr="00186273">
        <w:tc>
          <w:tcPr>
            <w:tcW w:w="5000" w:type="pct"/>
            <w:shd w:val="clear" w:color="auto" w:fill="F2F2F2" w:themeFill="background1" w:themeFillShade="F2"/>
          </w:tcPr>
          <w:p w14:paraId="5CF19EA4" w14:textId="77777777" w:rsidR="00B8332B" w:rsidRPr="00EB3494" w:rsidRDefault="00A70221" w:rsidP="00A02975">
            <w:pPr>
              <w:tabs>
                <w:tab w:val="left" w:pos="709"/>
              </w:tabs>
              <w:contextualSpacing/>
              <w:rPr>
                <w:rFonts w:ascii="Calibri" w:hAnsi="Calibri" w:cs="Arial"/>
                <w:b/>
                <w:lang w:val="sk-SK"/>
              </w:rPr>
            </w:pPr>
            <w:r w:rsidRPr="00040A37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lastRenderedPageBreak/>
              <w:t>Situácia po realizácii projektu</w:t>
            </w:r>
            <w:r w:rsidR="00111755" w:rsidRPr="00040A37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 xml:space="preserve"> a</w:t>
            </w:r>
            <w:r w:rsidRPr="00040A37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 xml:space="preserve"> udržateľnosť</w:t>
            </w:r>
            <w:r w:rsidR="00111755" w:rsidRPr="00040A37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 xml:space="preserve"> projektu</w:t>
            </w:r>
          </w:p>
        </w:tc>
      </w:tr>
      <w:tr w:rsidR="00B8332B" w:rsidRPr="00EB3494" w14:paraId="673E108B" w14:textId="77777777" w:rsidTr="00186273">
        <w:trPr>
          <w:trHeight w:val="699"/>
        </w:trPr>
        <w:tc>
          <w:tcPr>
            <w:tcW w:w="5000" w:type="pct"/>
            <w:shd w:val="clear" w:color="auto" w:fill="auto"/>
          </w:tcPr>
          <w:p w14:paraId="05715106" w14:textId="1B1D4C85" w:rsidR="009B4F06" w:rsidRPr="00B10C4A" w:rsidRDefault="00B10C4A" w:rsidP="00CC7D90">
            <w:pPr>
              <w:contextualSpacing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B10C4A">
              <w:rPr>
                <w:rFonts w:asciiTheme="minorHAnsi" w:hAnsiTheme="minorHAnsi" w:cstheme="minorHAnsi"/>
                <w:sz w:val="20"/>
                <w:szCs w:val="20"/>
              </w:rPr>
              <w:t xml:space="preserve">V nadväznosti na stanovené ciele pre EÚ do roku 2030 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 xml:space="preserve">a </w:t>
            </w:r>
            <w:r w:rsidRPr="00B10C4A">
              <w:rPr>
                <w:rFonts w:asciiTheme="minorHAnsi" w:hAnsiTheme="minorHAnsi" w:cstheme="minorHAnsi"/>
                <w:sz w:val="20"/>
                <w:szCs w:val="20"/>
              </w:rPr>
              <w:t>v súvislosti s realizáciou princípov obsiahnutých v Eur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ópskom pilieri sociálnych práv</w:t>
            </w:r>
            <w:r w:rsidRPr="00B10C4A">
              <w:rPr>
                <w:rFonts w:asciiTheme="minorHAnsi" w:hAnsiTheme="minorHAnsi" w:cstheme="minorHAnsi"/>
                <w:sz w:val="20"/>
                <w:szCs w:val="20"/>
              </w:rPr>
              <w:t xml:space="preserve"> bol v oblasti sociálnej ochrany na národnej úrovni</w:t>
            </w:r>
            <w:r w:rsidR="00612F60">
              <w:rPr>
                <w:rFonts w:asciiTheme="minorHAnsi" w:hAnsiTheme="minorHAnsi" w:cstheme="minorHAnsi"/>
                <w:sz w:val="20"/>
                <w:szCs w:val="20"/>
              </w:rPr>
              <w:t xml:space="preserve"> v Partnerskej dohode SR</w:t>
            </w:r>
            <w:r w:rsidRPr="00B10C4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12F60" w:rsidRPr="00B10C4A">
              <w:rPr>
                <w:rFonts w:asciiTheme="minorHAnsi" w:hAnsiTheme="minorHAnsi" w:cstheme="minorHAnsi"/>
                <w:sz w:val="20"/>
                <w:szCs w:val="20"/>
              </w:rPr>
              <w:t xml:space="preserve">stanovený </w:t>
            </w:r>
            <w:r w:rsidRPr="00B10C4A">
              <w:rPr>
                <w:rFonts w:asciiTheme="minorHAnsi" w:hAnsiTheme="minorHAnsi" w:cstheme="minorHAnsi"/>
                <w:sz w:val="20"/>
                <w:szCs w:val="20"/>
              </w:rPr>
              <w:t xml:space="preserve">cieľ znížiť 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 xml:space="preserve">do roku 2030 </w:t>
            </w:r>
            <w:r w:rsidRPr="00B10C4A">
              <w:rPr>
                <w:rFonts w:asciiTheme="minorHAnsi" w:hAnsiTheme="minorHAnsi" w:cstheme="minorHAnsi"/>
                <w:sz w:val="20"/>
                <w:szCs w:val="20"/>
              </w:rPr>
              <w:t xml:space="preserve">počet ľudí ohrozených chudobou alebo sociálnym vylúčením o 70 tis. ľudí 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 xml:space="preserve">a </w:t>
            </w:r>
            <w:r w:rsidR="00BF6F9E" w:rsidRPr="00BF6F9E">
              <w:rPr>
                <w:rFonts w:asciiTheme="minorHAnsi" w:hAnsiTheme="minorHAnsi" w:cstheme="minorHAnsi"/>
                <w:sz w:val="20"/>
                <w:szCs w:val="20"/>
              </w:rPr>
              <w:t>poč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>et</w:t>
            </w:r>
            <w:r w:rsidR="00BF6F9E" w:rsidRPr="00BF6F9E">
              <w:rPr>
                <w:rFonts w:asciiTheme="minorHAnsi" w:hAnsiTheme="minorHAnsi" w:cstheme="minorHAnsi"/>
                <w:sz w:val="20"/>
                <w:szCs w:val="20"/>
              </w:rPr>
              <w:t xml:space="preserve"> detí ohrozených chudobou alebo sociálnym vylúčením o 21 tis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  <w:r w:rsidR="00286040">
              <w:rPr>
                <w:rFonts w:asciiTheme="minorHAnsi" w:hAnsiTheme="minorHAnsi" w:cstheme="minorHAnsi"/>
                <w:sz w:val="20"/>
                <w:szCs w:val="20"/>
              </w:rPr>
              <w:t xml:space="preserve">Realizácia projektu prispeje k dosiahnutiu 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>týchto</w:t>
            </w:r>
            <w:r w:rsidR="00286040">
              <w:rPr>
                <w:rFonts w:asciiTheme="minorHAnsi" w:hAnsiTheme="minorHAnsi" w:cstheme="minorHAnsi"/>
                <w:sz w:val="20"/>
                <w:szCs w:val="20"/>
              </w:rPr>
              <w:t xml:space="preserve"> cieľ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>ov</w:t>
            </w:r>
            <w:r w:rsidR="00286040">
              <w:rPr>
                <w:rFonts w:asciiTheme="minorHAnsi" w:hAnsiTheme="minorHAnsi" w:cstheme="minorHAnsi"/>
                <w:sz w:val="20"/>
                <w:szCs w:val="20"/>
              </w:rPr>
              <w:t xml:space="preserve"> najmä </w:t>
            </w:r>
            <w:r w:rsidR="00286040">
              <w:rPr>
                <w:rFonts w:ascii="Calibri" w:hAnsi="Calibri" w:cs="Calibri"/>
                <w:sz w:val="20"/>
                <w:szCs w:val="20"/>
              </w:rPr>
              <w:t>z</w:t>
            </w:r>
            <w:r w:rsidR="003D10C1" w:rsidRPr="003D10C1">
              <w:rPr>
                <w:rFonts w:ascii="Calibri" w:hAnsi="Calibri" w:cs="Calibri"/>
                <w:sz w:val="20"/>
                <w:szCs w:val="20"/>
              </w:rPr>
              <w:t>nížením ekonomického zaťaženia vybraných cieľových skupín</w:t>
            </w:r>
            <w:r w:rsidR="00286040">
              <w:rPr>
                <w:rFonts w:ascii="Calibri" w:hAnsi="Calibri" w:cs="Calibri"/>
                <w:sz w:val="20"/>
                <w:szCs w:val="20"/>
              </w:rPr>
              <w:t>, ktorým budú zabezpečované</w:t>
            </w:r>
            <w:r w:rsidR="00AA035D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286040" w:rsidRPr="003D10C1">
              <w:rPr>
                <w:rFonts w:ascii="Calibri" w:hAnsi="Calibri" w:cs="Calibri"/>
                <w:sz w:val="20"/>
                <w:szCs w:val="20"/>
              </w:rPr>
              <w:t>základn</w:t>
            </w:r>
            <w:r w:rsidR="00286040">
              <w:rPr>
                <w:rFonts w:ascii="Calibri" w:hAnsi="Calibri" w:cs="Calibri"/>
                <w:sz w:val="20"/>
                <w:szCs w:val="20"/>
              </w:rPr>
              <w:t>é</w:t>
            </w:r>
            <w:r w:rsidR="00AA035D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286040" w:rsidRPr="003D10C1">
              <w:rPr>
                <w:rFonts w:ascii="Calibri" w:hAnsi="Calibri" w:cs="Calibri"/>
                <w:sz w:val="20"/>
                <w:szCs w:val="20"/>
              </w:rPr>
              <w:t>komod</w:t>
            </w:r>
            <w:r w:rsidR="00286040">
              <w:rPr>
                <w:rFonts w:ascii="Calibri" w:hAnsi="Calibri" w:cs="Calibri"/>
                <w:sz w:val="20"/>
                <w:szCs w:val="20"/>
              </w:rPr>
              <w:t>ity</w:t>
            </w:r>
            <w:r w:rsidR="00BF6F9E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3D10C1" w:rsidRPr="003D10C1">
              <w:rPr>
                <w:rFonts w:ascii="Calibri" w:hAnsi="Calibri" w:cs="Calibri"/>
                <w:sz w:val="20"/>
                <w:szCs w:val="20"/>
              </w:rPr>
              <w:t>ako sú jedlo, potraviny</w:t>
            </w:r>
            <w:r w:rsidR="00BF6F9E">
              <w:rPr>
                <w:rFonts w:ascii="Calibri" w:hAnsi="Calibri" w:cs="Calibri"/>
                <w:sz w:val="20"/>
                <w:szCs w:val="20"/>
              </w:rPr>
              <w:t>,</w:t>
            </w:r>
            <w:r w:rsidR="003D10C1" w:rsidRPr="003D10C1">
              <w:rPr>
                <w:rFonts w:ascii="Calibri" w:hAnsi="Calibri" w:cs="Calibri"/>
                <w:sz w:val="20"/>
                <w:szCs w:val="20"/>
              </w:rPr>
              <w:t xml:space="preserve"> hygienické potreby</w:t>
            </w:r>
            <w:r w:rsidR="00BF6F9E">
              <w:rPr>
                <w:rFonts w:ascii="Calibri" w:hAnsi="Calibri" w:cs="Calibri"/>
                <w:sz w:val="20"/>
                <w:szCs w:val="20"/>
              </w:rPr>
              <w:t xml:space="preserve"> a základná materiálna pomoc</w:t>
            </w:r>
            <w:r w:rsidR="00286040">
              <w:rPr>
                <w:rFonts w:ascii="Calibri" w:hAnsi="Calibri" w:cs="Calibri"/>
                <w:sz w:val="20"/>
                <w:szCs w:val="20"/>
              </w:rPr>
              <w:t>.</w:t>
            </w:r>
            <w:r w:rsidR="004E0D6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3D10C1" w:rsidRPr="003D10C1">
              <w:rPr>
                <w:rFonts w:ascii="Calibri" w:hAnsi="Calibri" w:cs="Calibri"/>
                <w:sz w:val="20"/>
                <w:szCs w:val="20"/>
              </w:rPr>
              <w:t xml:space="preserve">Poskytovanie </w:t>
            </w:r>
            <w:r w:rsidR="006D6FFC">
              <w:rPr>
                <w:rFonts w:ascii="Calibri" w:hAnsi="Calibri" w:cs="Calibri"/>
                <w:sz w:val="20"/>
                <w:szCs w:val="20"/>
              </w:rPr>
              <w:t xml:space="preserve">potravinovej a </w:t>
            </w:r>
            <w:r w:rsidR="003D10C1" w:rsidRPr="003D10C1">
              <w:rPr>
                <w:rFonts w:ascii="Calibri" w:hAnsi="Calibri" w:cs="Calibri"/>
                <w:sz w:val="20"/>
                <w:szCs w:val="20"/>
              </w:rPr>
              <w:t xml:space="preserve">materiálnej pomoci </w:t>
            </w:r>
            <w:r w:rsidR="00BF6F9E">
              <w:rPr>
                <w:rFonts w:ascii="Calibri" w:hAnsi="Calibri" w:cs="Calibri"/>
                <w:sz w:val="20"/>
                <w:szCs w:val="20"/>
              </w:rPr>
              <w:t xml:space="preserve">bude spojené </w:t>
            </w:r>
            <w:r w:rsidR="003D10C1" w:rsidRPr="003D10C1">
              <w:rPr>
                <w:rFonts w:ascii="Calibri" w:hAnsi="Calibri" w:cs="Calibri"/>
                <w:sz w:val="20"/>
                <w:szCs w:val="20"/>
              </w:rPr>
              <w:t>aj realizovaním sprievodných opatrení sociálnej inklúzie tzn. opatrení, ktoré tvoria spojovací most zabezpeču</w:t>
            </w:r>
            <w:r w:rsidR="0068565C">
              <w:rPr>
                <w:rFonts w:ascii="Calibri" w:hAnsi="Calibri" w:cs="Calibri"/>
                <w:sz w:val="20"/>
                <w:szCs w:val="20"/>
              </w:rPr>
              <w:t>júci previazanie cieľov</w:t>
            </w:r>
            <w:r w:rsidR="003D10C1" w:rsidRPr="003D10C1">
              <w:rPr>
                <w:rFonts w:ascii="Calibri" w:hAnsi="Calibri" w:cs="Calibri"/>
                <w:sz w:val="20"/>
                <w:szCs w:val="20"/>
              </w:rPr>
              <w:t xml:space="preserve"> zameraných na riešenie chudoby </w:t>
            </w:r>
            <w:r w:rsidR="003D10C1" w:rsidRPr="003D10C1">
              <w:rPr>
                <w:rFonts w:ascii="Calibri" w:hAnsi="Calibri" w:cs="Calibri"/>
                <w:sz w:val="20"/>
                <w:szCs w:val="20"/>
              </w:rPr>
              <w:lastRenderedPageBreak/>
              <w:t xml:space="preserve">a sociálneho vylúčenia. </w:t>
            </w:r>
            <w:r w:rsidR="00286040" w:rsidRPr="003D10C1">
              <w:rPr>
                <w:rFonts w:ascii="Calibri" w:hAnsi="Calibri" w:cs="Calibri"/>
                <w:sz w:val="20"/>
                <w:szCs w:val="20"/>
              </w:rPr>
              <w:t>Prostredníctvom sprievod</w:t>
            </w:r>
            <w:r w:rsidR="00286040">
              <w:rPr>
                <w:rFonts w:ascii="Calibri" w:hAnsi="Calibri" w:cs="Calibri"/>
                <w:sz w:val="20"/>
                <w:szCs w:val="20"/>
              </w:rPr>
              <w:t>ných</w:t>
            </w:r>
            <w:r w:rsidR="00286040" w:rsidRPr="003D10C1">
              <w:rPr>
                <w:rFonts w:ascii="Calibri" w:hAnsi="Calibri" w:cs="Calibri"/>
                <w:sz w:val="20"/>
                <w:szCs w:val="20"/>
              </w:rPr>
              <w:t xml:space="preserve"> opatrení dôjde napr. k nadviazaniu kontaktu pracovníka s osobami z vybraných cieľ</w:t>
            </w:r>
            <w:r w:rsidR="00286040">
              <w:rPr>
                <w:rFonts w:ascii="Calibri" w:hAnsi="Calibri" w:cs="Calibri"/>
                <w:sz w:val="20"/>
                <w:szCs w:val="20"/>
              </w:rPr>
              <w:t>ových</w:t>
            </w:r>
            <w:r w:rsidR="00286040" w:rsidRPr="003D10C1">
              <w:rPr>
                <w:rFonts w:ascii="Calibri" w:hAnsi="Calibri" w:cs="Calibri"/>
                <w:sz w:val="20"/>
                <w:szCs w:val="20"/>
              </w:rPr>
              <w:t xml:space="preserve"> skupín, ktorý im priamo môže sprostredkovať prepojenie na ďalšie realizované opatrenia zacielené na riešenie chudoby alebo sociálneho vylúčenia, a to tak v rámci národnej legislatívy, ako aj v rámci realizovaných opatrení ESF</w:t>
            </w:r>
            <w:r w:rsidR="00286040">
              <w:rPr>
                <w:rFonts w:ascii="Calibri" w:hAnsi="Calibri" w:cs="Calibri"/>
                <w:sz w:val="20"/>
                <w:szCs w:val="20"/>
              </w:rPr>
              <w:t>+ (napr. p</w:t>
            </w:r>
            <w:r w:rsidR="00286040" w:rsidRPr="003D10C1">
              <w:rPr>
                <w:rFonts w:ascii="Calibri" w:hAnsi="Calibri" w:cs="Calibri"/>
                <w:sz w:val="20"/>
                <w:szCs w:val="20"/>
              </w:rPr>
              <w:t xml:space="preserve">re rodiny s deťmi v hmotnej núdzi budú </w:t>
            </w:r>
            <w:r w:rsidR="00286040">
              <w:rPr>
                <w:rFonts w:ascii="Calibri" w:hAnsi="Calibri" w:cs="Calibri"/>
                <w:sz w:val="20"/>
                <w:szCs w:val="20"/>
              </w:rPr>
              <w:t>poskytnuté informácie o</w:t>
            </w:r>
            <w:r w:rsidR="00AA035D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286040" w:rsidRPr="003B571E">
              <w:rPr>
                <w:rFonts w:ascii="Calibri" w:hAnsi="Calibri" w:cs="Calibri"/>
                <w:sz w:val="20"/>
                <w:szCs w:val="20"/>
              </w:rPr>
              <w:t>komunitn</w:t>
            </w:r>
            <w:r w:rsidR="00286040">
              <w:rPr>
                <w:rFonts w:ascii="Calibri" w:hAnsi="Calibri" w:cs="Calibri"/>
                <w:sz w:val="20"/>
                <w:szCs w:val="20"/>
              </w:rPr>
              <w:t>ých</w:t>
            </w:r>
            <w:r w:rsidR="00286040" w:rsidRPr="003B571E">
              <w:rPr>
                <w:rFonts w:ascii="Calibri" w:hAnsi="Calibri" w:cs="Calibri"/>
                <w:sz w:val="20"/>
                <w:szCs w:val="20"/>
              </w:rPr>
              <w:t xml:space="preserve"> centrá</w:t>
            </w:r>
            <w:r w:rsidR="00286040">
              <w:rPr>
                <w:rFonts w:ascii="Calibri" w:hAnsi="Calibri" w:cs="Calibri"/>
                <w:sz w:val="20"/>
                <w:szCs w:val="20"/>
              </w:rPr>
              <w:t>ch</w:t>
            </w:r>
            <w:r w:rsidR="00286040" w:rsidRPr="003B571E">
              <w:rPr>
                <w:rFonts w:ascii="Calibri" w:hAnsi="Calibri" w:cs="Calibri"/>
                <w:sz w:val="20"/>
                <w:szCs w:val="20"/>
              </w:rPr>
              <w:t>, ktoré im pomôžu prostredníctvom širokého spektra odborných činností a aktivít zvýšiť kvalitu ich života</w:t>
            </w:r>
            <w:r w:rsidR="00286040">
              <w:rPr>
                <w:rFonts w:ascii="Calibri" w:hAnsi="Calibri" w:cs="Calibri"/>
                <w:sz w:val="20"/>
                <w:szCs w:val="20"/>
              </w:rPr>
              <w:t>, p</w:t>
            </w:r>
            <w:r w:rsidR="00286040" w:rsidRPr="003B571E">
              <w:rPr>
                <w:rFonts w:ascii="Calibri" w:hAnsi="Calibri" w:cs="Calibri"/>
                <w:sz w:val="20"/>
                <w:szCs w:val="20"/>
              </w:rPr>
              <w:t xml:space="preserve">re osoby bez prístrešia budú poskytované informácie o dostupných službách krízovej intervencie, </w:t>
            </w:r>
            <w:r w:rsidR="00286040">
              <w:rPr>
                <w:rFonts w:ascii="Calibri" w:hAnsi="Calibri" w:cs="Calibri"/>
                <w:sz w:val="20"/>
                <w:szCs w:val="20"/>
              </w:rPr>
              <w:t xml:space="preserve">či zabezpečené </w:t>
            </w:r>
            <w:r w:rsidR="00286040" w:rsidRPr="003B571E">
              <w:rPr>
                <w:rFonts w:ascii="Calibri" w:hAnsi="Calibri" w:cs="Calibri"/>
                <w:sz w:val="20"/>
                <w:szCs w:val="20"/>
              </w:rPr>
              <w:t>sprostredkovanie kontaktu s terénnym sociálnym pracovníkom, či sociálnym</w:t>
            </w:r>
            <w:r w:rsidR="00286040" w:rsidRPr="003D10C1">
              <w:rPr>
                <w:rFonts w:ascii="Calibri" w:hAnsi="Calibri" w:cs="Calibri"/>
                <w:sz w:val="20"/>
                <w:szCs w:val="20"/>
              </w:rPr>
              <w:t xml:space="preserve"> pracovníkom na úrade práce, sociálnych vecí a rodiny</w:t>
            </w:r>
            <w:r w:rsidR="00286040">
              <w:rPr>
                <w:rFonts w:ascii="Calibri" w:hAnsi="Calibri" w:cs="Calibri"/>
                <w:sz w:val="20"/>
                <w:szCs w:val="20"/>
              </w:rPr>
              <w:t>)</w:t>
            </w:r>
            <w:r w:rsidR="00286040" w:rsidRPr="003D10C1">
              <w:rPr>
                <w:rFonts w:ascii="Calibri" w:hAnsi="Calibri" w:cs="Calibri"/>
                <w:sz w:val="20"/>
                <w:szCs w:val="20"/>
              </w:rPr>
              <w:t xml:space="preserve">. </w:t>
            </w:r>
            <w:r w:rsidR="00CC7D90">
              <w:rPr>
                <w:rFonts w:ascii="Calibri" w:hAnsi="Calibri" w:cs="Calibri"/>
                <w:sz w:val="20"/>
                <w:szCs w:val="20"/>
              </w:rPr>
              <w:t xml:space="preserve">NP tak </w:t>
            </w:r>
            <w:r w:rsidR="00CC7D90" w:rsidRPr="003D10C1">
              <w:rPr>
                <w:rFonts w:ascii="Calibri" w:hAnsi="Calibri" w:cs="Calibri"/>
                <w:sz w:val="20"/>
                <w:szCs w:val="20"/>
              </w:rPr>
              <w:t>komplement</w:t>
            </w:r>
            <w:r w:rsidR="00CC7D90">
              <w:rPr>
                <w:rFonts w:ascii="Calibri" w:hAnsi="Calibri" w:cs="Calibri"/>
                <w:sz w:val="20"/>
                <w:szCs w:val="20"/>
              </w:rPr>
              <w:t xml:space="preserve">árnym spôsobom prispeje k </w:t>
            </w:r>
            <w:r w:rsidR="00CC7D90" w:rsidRPr="003D10C1">
              <w:rPr>
                <w:rFonts w:ascii="Calibri" w:hAnsi="Calibri" w:cs="Calibri"/>
                <w:sz w:val="20"/>
                <w:szCs w:val="20"/>
              </w:rPr>
              <w:t>úspešnejšej integrácii najodkázanejších osôb do spoločnosti</w:t>
            </w:r>
            <w:r w:rsidR="00612F60">
              <w:rPr>
                <w:rFonts w:ascii="Calibri" w:hAnsi="Calibri" w:cs="Calibri"/>
                <w:sz w:val="20"/>
                <w:szCs w:val="20"/>
              </w:rPr>
              <w:t xml:space="preserve"> a</w:t>
            </w:r>
            <w:r w:rsidR="00CC7D90" w:rsidRPr="003D10C1">
              <w:rPr>
                <w:rFonts w:ascii="Calibri" w:hAnsi="Calibri" w:cs="Calibri"/>
                <w:sz w:val="20"/>
                <w:szCs w:val="20"/>
              </w:rPr>
              <w:t xml:space="preserve"> k celkovému zlepšeniu ich situácie.</w:t>
            </w:r>
          </w:p>
        </w:tc>
      </w:tr>
      <w:tr w:rsidR="00B8332B" w:rsidRPr="00EB3494" w14:paraId="4C186859" w14:textId="77777777" w:rsidTr="00186273">
        <w:tc>
          <w:tcPr>
            <w:tcW w:w="500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30D9BA2" w14:textId="23CFCB43" w:rsidR="00B8332B" w:rsidRPr="00EB3494" w:rsidRDefault="00A70221" w:rsidP="00876157">
            <w:pPr>
              <w:tabs>
                <w:tab w:val="left" w:pos="709"/>
              </w:tabs>
              <w:contextualSpacing/>
              <w:rPr>
                <w:rFonts w:ascii="Calibri" w:hAnsi="Calibri" w:cs="Arial"/>
                <w:b/>
                <w:color w:val="0063A2"/>
                <w:lang w:val="sk-SK"/>
              </w:rPr>
            </w:pP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lastRenderedPageBreak/>
              <w:t>Administratívna</w:t>
            </w:r>
            <w:r w:rsidR="00292399"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, finančná</w:t>
            </w: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 xml:space="preserve"> a prevádzková kapacita žiadateľa</w:t>
            </w:r>
            <w:r w:rsidR="00111755"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 xml:space="preserve"> </w:t>
            </w:r>
          </w:p>
        </w:tc>
      </w:tr>
      <w:tr w:rsidR="00A0061F" w:rsidRPr="00CC60A0" w14:paraId="68F36476" w14:textId="77777777" w:rsidTr="00186273">
        <w:tc>
          <w:tcPr>
            <w:tcW w:w="5000" w:type="pct"/>
            <w:tcBorders>
              <w:bottom w:val="single" w:sz="4" w:space="0" w:color="auto"/>
            </w:tcBorders>
            <w:shd w:val="clear" w:color="auto" w:fill="auto"/>
          </w:tcPr>
          <w:p w14:paraId="0195FE31" w14:textId="77777777" w:rsidR="00B4375C" w:rsidRDefault="00B4375C" w:rsidP="00A02975">
            <w:pPr>
              <w:jc w:val="both"/>
              <w:rPr>
                <w:rFonts w:asciiTheme="minorHAnsi" w:eastAsia="Calibri" w:hAnsiTheme="minorHAnsi" w:cstheme="minorHAnsi"/>
                <w:b/>
                <w:sz w:val="20"/>
                <w:szCs w:val="20"/>
                <w:u w:val="single"/>
              </w:rPr>
            </w:pPr>
          </w:p>
          <w:p w14:paraId="6629BB09" w14:textId="3B20BCA5" w:rsidR="008C061B" w:rsidRPr="00F30CD1" w:rsidRDefault="008C061B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>Prijímateľ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3001D">
              <w:rPr>
                <w:rFonts w:asciiTheme="minorHAnsi" w:hAnsiTheme="minorHAnsi" w:cstheme="minorHAnsi"/>
                <w:sz w:val="20"/>
                <w:szCs w:val="20"/>
              </w:rPr>
              <w:t>odbor sociálnej pomoci a stratégie sociálnej politiky (ďalej len “OSPSSP”)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A3001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>je začlenený v organizačnej štruktúre MPSVR SR v rámci sekcie sociálnej politiky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F6F9E">
              <w:rPr>
                <w:rFonts w:asciiTheme="minorHAnsi" w:hAnsiTheme="minorHAnsi" w:cstheme="minorHAnsi"/>
                <w:sz w:val="20"/>
                <w:szCs w:val="20"/>
              </w:rPr>
              <w:t>P</w:t>
            </w:r>
            <w:r w:rsidRPr="00F30CD1">
              <w:rPr>
                <w:rFonts w:asciiTheme="minorHAnsi" w:hAnsiTheme="minorHAnsi" w:cstheme="minorHAnsi"/>
                <w:sz w:val="20"/>
                <w:szCs w:val="20"/>
              </w:rPr>
              <w:t>lní úlohy tvorby, realizácie a koordinácie štátnej politiky v oblasti sociálnej inklúzie, chudoby a pomoci v hmotnej núdzi. Vypracúva analýzy, návrhy priorít a postupov, zabezpečuje implementáciu a koordináciu politík v oblasti svojej pôsobnosti a navrhuje a realizuje opatrenia na zabezpečenie ich súladu a prepojenia s inými relevantnými oblasťami. Koordinuje návrhy a postupy jednotlivých odborov vo vecnej pôsobnosti sekcie v oblasti vypracúvania a aktualizácie návrhov prioritných osí a aktivít stanovených operačných programov štrukturálnych fondov, realizácie a vyhodnocovania prioritných osí a aktivít operačných programov štrukturálnych fondov a v oblasti tvorby komplexného informačného systému sociálnej sféry. Od roku 2015 zabezpečuje výkon a koordináciu výkonu funkcií riadiaceho orgánu pre OP FEAD. Zodpovedá za správnu implementáciu OP FEAD, zabezpečuje a koordinuje všetky činnosti, ktoré ministerstvu vyplývajú zo systému riadenia OP FEAD, zabezpečuje metodické usmerňovanie potrebné pre výkon opatrení OP FEAD, v rámci svojej pôsobnosti spolupracuje s orgánmi Európskej únie a s ostatnými orgánmi zapojenými do realizácie OP FEAD, zúčastňuje sa rokovaní s Európskou komisiou týkajúcich sa OP FEAD.</w:t>
            </w:r>
          </w:p>
          <w:p w14:paraId="34DEF896" w14:textId="1918145F" w:rsidR="00040A37" w:rsidRPr="00040A37" w:rsidRDefault="00704680" w:rsidP="00CB1D4C">
            <w:pPr>
              <w:jc w:val="both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R</w:t>
            </w:r>
            <w:r w:rsidRPr="008569BA">
              <w:rPr>
                <w:rFonts w:asciiTheme="minorHAnsi" w:eastAsia="Calibri" w:hAnsiTheme="minorHAnsi" w:cstheme="minorHAnsi"/>
                <w:sz w:val="20"/>
                <w:szCs w:val="20"/>
              </w:rPr>
              <w:t>iadenie projektu</w:t>
            </w:r>
            <w:r w:rsidR="00AA035D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bude zabezpečené administratívnymi</w:t>
            </w:r>
            <w:r w:rsidRPr="008569BA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kapac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>itami</w:t>
            </w:r>
            <w:r w:rsidRPr="008569BA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  <w:r w:rsidR="008C061B" w:rsidRPr="008569BA">
              <w:rPr>
                <w:rFonts w:asciiTheme="minorHAnsi" w:eastAsia="Calibri" w:hAnsiTheme="minorHAnsi" w:cstheme="minorHAnsi"/>
                <w:sz w:val="20"/>
                <w:szCs w:val="20"/>
              </w:rPr>
              <w:t>žiadateľa</w:t>
            </w:r>
            <w:r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v rámci organizačnej štruktúry MPSVR SR</w:t>
            </w:r>
            <w:r w:rsidR="008C061B" w:rsidRPr="008569BA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  <w:r w:rsidR="0072589E" w:rsidRPr="008569BA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v počte </w:t>
            </w:r>
            <w:r w:rsidR="00A3001D">
              <w:rPr>
                <w:rFonts w:asciiTheme="minorHAnsi" w:eastAsia="Calibri" w:hAnsiTheme="minorHAnsi" w:cstheme="minorHAnsi"/>
                <w:sz w:val="20"/>
                <w:szCs w:val="20"/>
              </w:rPr>
              <w:t>5 zamestnancov</w:t>
            </w:r>
            <w:r w:rsidR="008C061B" w:rsidRPr="008569BA">
              <w:rPr>
                <w:rFonts w:asciiTheme="minorHAnsi" w:eastAsia="Calibri" w:hAnsiTheme="minorHAnsi" w:cstheme="minorHAnsi"/>
                <w:sz w:val="20"/>
                <w:szCs w:val="20"/>
              </w:rPr>
              <w:t>.</w:t>
            </w:r>
            <w:r w:rsidR="002F743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B1D4C" w:rsidRPr="002F7437">
              <w:rPr>
                <w:rFonts w:asciiTheme="minorHAnsi" w:hAnsiTheme="minorHAnsi" w:cstheme="minorHAnsi"/>
                <w:sz w:val="20"/>
                <w:szCs w:val="20"/>
              </w:rPr>
              <w:t>Administratívne kapacity žiadateľa budú financované z prost</w:t>
            </w:r>
            <w:r w:rsidR="00CB1D4C">
              <w:rPr>
                <w:rFonts w:asciiTheme="minorHAnsi" w:hAnsiTheme="minorHAnsi" w:cstheme="minorHAnsi"/>
                <w:sz w:val="20"/>
                <w:szCs w:val="20"/>
              </w:rPr>
              <w:t>riedkov technickej asistencie.</w:t>
            </w:r>
          </w:p>
        </w:tc>
      </w:tr>
    </w:tbl>
    <w:p w14:paraId="5C61F821" w14:textId="77777777" w:rsidR="00B8332B" w:rsidRPr="00CC60A0" w:rsidRDefault="00B8332B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3578EE18" w14:textId="77777777" w:rsidR="006F4D94" w:rsidRPr="00CC60A0" w:rsidRDefault="006F4D94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7B52DBF7" w14:textId="77777777" w:rsidR="006F4D94" w:rsidRPr="00CC60A0" w:rsidRDefault="006F4D94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34CD9D59" w14:textId="77777777" w:rsidR="00CD21ED" w:rsidRPr="00CC60A0" w:rsidRDefault="00CD21ED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4F1A3AAB" w14:textId="77777777" w:rsidR="00CD21ED" w:rsidRPr="00CC60A0" w:rsidRDefault="00CD21ED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3C499C12" w14:textId="77777777" w:rsidR="00A85F51" w:rsidRPr="00CC60A0" w:rsidRDefault="00A85F51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6EF5323B" w14:textId="77777777" w:rsidR="00A85F51" w:rsidRPr="00CC60A0" w:rsidRDefault="00A85F51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4F94FD84" w14:textId="77777777" w:rsidR="00A85F51" w:rsidRPr="00CC60A0" w:rsidRDefault="00A85F51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21CE8300" w14:textId="77777777" w:rsidR="00A85F51" w:rsidRPr="00CC60A0" w:rsidRDefault="00A85F51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0A846CDF" w14:textId="77777777" w:rsidR="00A85F51" w:rsidRPr="00CC60A0" w:rsidRDefault="00A85F51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155160A2" w14:textId="77777777" w:rsidR="00CD21ED" w:rsidRPr="00CC60A0" w:rsidRDefault="00CD21ED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6DF4F47A" w14:textId="77777777" w:rsidR="00A85F51" w:rsidRPr="00CC60A0" w:rsidRDefault="00A85F51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6953CD0D" w14:textId="77777777" w:rsidR="00A85F51" w:rsidRPr="00CC60A0" w:rsidRDefault="00A85F51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4EEE58BE" w14:textId="77777777" w:rsidR="00A85F51" w:rsidRPr="00CC60A0" w:rsidRDefault="00A85F51" w:rsidP="00A02975">
      <w:pPr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p w14:paraId="28CF55E1" w14:textId="77777777" w:rsidR="00A85F51" w:rsidRPr="00CC60A0" w:rsidRDefault="00A85F51" w:rsidP="00A02975">
      <w:pPr>
        <w:ind w:left="143" w:firstLine="708"/>
        <w:rPr>
          <w:rFonts w:ascii="Times New Roman" w:eastAsia="Calibri" w:hAnsi="Times New Roman"/>
          <w:sz w:val="2"/>
          <w:szCs w:val="2"/>
          <w:u w:val="single"/>
          <w:lang w:val="sk-SK"/>
        </w:rPr>
      </w:pPr>
    </w:p>
    <w:tbl>
      <w:tblPr>
        <w:tblStyle w:val="Mriekatabuky"/>
        <w:tblW w:w="5000" w:type="pct"/>
        <w:jc w:val="center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573"/>
        <w:gridCol w:w="6754"/>
      </w:tblGrid>
      <w:tr w:rsidR="00665D8D" w:rsidRPr="00040A37" w14:paraId="09AF67BA" w14:textId="77777777" w:rsidTr="009F3387">
        <w:trPr>
          <w:jc w:val="center"/>
        </w:trPr>
        <w:tc>
          <w:tcPr>
            <w:tcW w:w="5000" w:type="pct"/>
            <w:gridSpan w:val="2"/>
            <w:shd w:val="clear" w:color="auto" w:fill="D9D9D9" w:themeFill="background1" w:themeFillShade="D9"/>
          </w:tcPr>
          <w:p w14:paraId="692D4B52" w14:textId="77777777" w:rsidR="00665D8D" w:rsidRPr="00040A37" w:rsidRDefault="00665D8D" w:rsidP="00A02975">
            <w:pPr>
              <w:tabs>
                <w:tab w:val="left" w:pos="709"/>
              </w:tabs>
              <w:contextualSpacing/>
              <w:rPr>
                <w:rFonts w:asciiTheme="minorHAnsi" w:hAnsiTheme="minorHAnsi" w:cstheme="minorHAnsi"/>
                <w:b/>
                <w:sz w:val="24"/>
                <w:szCs w:val="24"/>
                <w:lang w:val="sk-SK"/>
              </w:rPr>
            </w:pP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Rozpočet projektu</w:t>
            </w:r>
            <w:r w:rsidR="00915FF1" w:rsidRPr="00495EC1">
              <w:rPr>
                <w:rFonts w:ascii="Calibri" w:hAnsi="Calibri" w:cs="Arial"/>
                <w:bCs/>
                <w:sz w:val="28"/>
                <w:szCs w:val="28"/>
                <w:vertAlign w:val="superscript"/>
              </w:rPr>
              <w:footnoteReference w:id="6"/>
            </w:r>
          </w:p>
        </w:tc>
      </w:tr>
      <w:tr w:rsidR="006E6006" w:rsidRPr="00040A37" w14:paraId="2176FC9D" w14:textId="77777777" w:rsidTr="006E6006">
        <w:tblPrEx>
          <w:jc w:val="left"/>
          <w:shd w:val="clear" w:color="auto" w:fill="auto"/>
        </w:tblPrEx>
        <w:tc>
          <w:tcPr>
            <w:tcW w:w="173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92B035E" w14:textId="77777777" w:rsidR="006E6006" w:rsidRPr="00040A37" w:rsidRDefault="006E6006" w:rsidP="00A02975">
            <w:pPr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b/>
                <w:bCs/>
                <w:sz w:val="20"/>
                <w:szCs w:val="20"/>
                <w:lang w:val="sk-SK"/>
              </w:rPr>
              <w:t>Žiadateľ popíše</w:t>
            </w:r>
            <w:r w:rsidR="00767A2E" w:rsidRPr="00040A37">
              <w:rPr>
                <w:rFonts w:asciiTheme="minorHAnsi" w:hAnsiTheme="minorHAnsi" w:cstheme="minorHAnsi"/>
                <w:b/>
                <w:bCs/>
                <w:sz w:val="20"/>
                <w:szCs w:val="20"/>
                <w:lang w:val="sk-SK"/>
              </w:rPr>
              <w:t xml:space="preserve"> ako bol pripravovaný rozpočet a ako spĺňa kritérium „hodnota za peniaze“</w:t>
            </w:r>
            <w:r w:rsidRPr="00040A37">
              <w:rPr>
                <w:rFonts w:asciiTheme="minorHAnsi" w:hAnsiTheme="minorHAnsi" w:cstheme="minorHAnsi"/>
                <w:b/>
                <w:bCs/>
                <w:sz w:val="20"/>
                <w:szCs w:val="20"/>
                <w:lang w:val="sk-SK"/>
              </w:rPr>
              <w:t>,</w:t>
            </w:r>
            <w:r w:rsidR="00767A2E" w:rsidRPr="00040A37">
              <w:rPr>
                <w:rFonts w:asciiTheme="minorHAnsi" w:hAnsiTheme="minorHAnsi" w:cstheme="minorHAnsi"/>
                <w:b/>
                <w:bCs/>
                <w:sz w:val="20"/>
                <w:szCs w:val="20"/>
                <w:lang w:val="sk-SK"/>
              </w:rPr>
              <w:t xml:space="preserve"> t.j.</w:t>
            </w:r>
            <w:r w:rsidRPr="00040A37">
              <w:rPr>
                <w:rFonts w:asciiTheme="minorHAnsi" w:hAnsiTheme="minorHAnsi" w:cstheme="minorHAnsi"/>
                <w:b/>
                <w:bCs/>
                <w:sz w:val="20"/>
                <w:szCs w:val="20"/>
                <w:lang w:val="sk-SK"/>
              </w:rPr>
              <w:t xml:space="preserve"> akým spôsobom bola odhadnutá cena za každú položku, napr. prieskum trhu, analýza minulých výdavkov spojených s podobnými aktivitami, nezávislý znalecký posudok</w:t>
            </w:r>
            <w:r w:rsidR="00176F91" w:rsidRPr="00040A37">
              <w:rPr>
                <w:rFonts w:asciiTheme="minorHAnsi" w:hAnsiTheme="minorHAnsi" w:cstheme="minorHAnsi"/>
                <w:b/>
                <w:bCs/>
                <w:sz w:val="20"/>
                <w:szCs w:val="20"/>
                <w:lang w:val="sk-SK"/>
              </w:rPr>
              <w:t>.V</w:t>
            </w:r>
            <w:r w:rsidRPr="00040A37">
              <w:rPr>
                <w:rFonts w:asciiTheme="minorHAnsi" w:hAnsiTheme="minorHAnsi" w:cstheme="minorHAnsi"/>
                <w:b/>
                <w:bCs/>
                <w:sz w:val="20"/>
                <w:szCs w:val="20"/>
                <w:lang w:val="sk-SK"/>
              </w:rPr>
              <w:t xml:space="preserve"> prípade, ak príprave projektu predchádza vypracovanie štúdie uskutočniteľnosti, ktorej výsledkom je, o. i. aj určenie výšky alokácie, je potrebné uviesť túto štúdiu ako zdroj určenia výšky finančných prostriedkov.</w:t>
            </w:r>
            <w:r w:rsidR="00915FF1" w:rsidRPr="00040A37">
              <w:rPr>
                <w:rFonts w:asciiTheme="minorHAnsi" w:hAnsiTheme="minorHAnsi" w:cstheme="minorHAnsi"/>
                <w:b/>
                <w:bCs/>
                <w:sz w:val="20"/>
                <w:szCs w:val="20"/>
                <w:lang w:val="sk-SK"/>
              </w:rPr>
              <w:t xml:space="preserve"> V prípade využitia paušálnej sadzby ktorej výška je stanovená v nariadení sa spôsob stanovenia sadzby nepožaduje.</w:t>
            </w:r>
          </w:p>
        </w:tc>
        <w:tc>
          <w:tcPr>
            <w:tcW w:w="3270" w:type="pct"/>
            <w:tcBorders>
              <w:bottom w:val="single" w:sz="4" w:space="0" w:color="auto"/>
            </w:tcBorders>
            <w:vAlign w:val="center"/>
          </w:tcPr>
          <w:p w14:paraId="722CFAD9" w14:textId="43560568" w:rsidR="008853CD" w:rsidRDefault="003F098D" w:rsidP="00A029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libri" w:hAnsiTheme="minorHAnsi" w:cstheme="minorHAnsi"/>
                <w:sz w:val="20"/>
                <w:szCs w:val="20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tag w:val="goog_rdk_52"/>
                <w:id w:val="1409188739"/>
              </w:sdtPr>
              <w:sdtEndPr/>
              <w:sdtContent>
                <w:r w:rsidR="008A7841">
                  <w:rPr>
                    <w:rFonts w:asciiTheme="minorHAnsi" w:hAnsiTheme="minorHAnsi" w:cstheme="minorHAnsi"/>
                    <w:sz w:val="20"/>
                    <w:szCs w:val="20"/>
                  </w:rPr>
                  <w:t>Rozpočet bol pripravovaný n</w:t>
                </w:r>
              </w:sdtContent>
            </w:sdt>
            <w:r w:rsidR="008853CD" w:rsidRPr="00040A37">
              <w:rPr>
                <w:rFonts w:asciiTheme="minorHAnsi" w:eastAsia="Calibri" w:hAnsiTheme="minorHAnsi" w:cstheme="minorHAnsi"/>
                <w:sz w:val="20"/>
                <w:szCs w:val="20"/>
              </w:rPr>
              <w:t>a základe skúseností z implementácie OP FEAD a prieskumu aktuálne platných cien na trhu.</w:t>
            </w:r>
          </w:p>
          <w:p w14:paraId="561A2F16" w14:textId="77777777" w:rsidR="008A7841" w:rsidRPr="00040A37" w:rsidRDefault="008A7841" w:rsidP="00A029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eastAsia="Calibri" w:hAnsiTheme="minorHAnsi" w:cstheme="minorHAnsi"/>
                <w:sz w:val="20"/>
                <w:szCs w:val="20"/>
              </w:rPr>
            </w:pPr>
          </w:p>
          <w:p w14:paraId="42A03E88" w14:textId="00FCC6C7" w:rsidR="00063F71" w:rsidRPr="008A7841" w:rsidRDefault="008A7841" w:rsidP="00A02975">
            <w:pPr>
              <w:pStyle w:val="TableParagraph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A7841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Celková výška oprávnených výdavkov: </w:t>
            </w:r>
            <w:r w:rsidR="0064633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63 525 556 </w:t>
            </w:r>
            <w:r w:rsidR="00063F71" w:rsidRPr="008A7841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EUR  </w:t>
            </w:r>
          </w:p>
          <w:p w14:paraId="70B5139C" w14:textId="77777777" w:rsidR="008A7841" w:rsidRPr="00040A37" w:rsidRDefault="008A7841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  <w:p w14:paraId="188BD03C" w14:textId="77777777" w:rsidR="00063F71" w:rsidRPr="008A7841" w:rsidRDefault="00063F71" w:rsidP="00A02975">
            <w:pPr>
              <w:pStyle w:val="TableParagraph"/>
              <w:contextualSpacing/>
              <w:rPr>
                <w:rFonts w:asciiTheme="minorHAnsi" w:hAnsiTheme="minorHAnsi" w:cstheme="minorHAnsi"/>
                <w:i/>
                <w:sz w:val="20"/>
                <w:szCs w:val="20"/>
                <w:u w:val="single"/>
                <w:lang w:val="sk-SK"/>
              </w:rPr>
            </w:pPr>
            <w:r w:rsidRPr="008A7841">
              <w:rPr>
                <w:rFonts w:asciiTheme="minorHAnsi" w:hAnsiTheme="minorHAnsi" w:cstheme="minorHAnsi"/>
                <w:i/>
                <w:sz w:val="20"/>
                <w:szCs w:val="20"/>
                <w:u w:val="single"/>
                <w:lang w:val="sk-SK"/>
              </w:rPr>
              <w:t>Priame výdavky:</w:t>
            </w:r>
          </w:p>
          <w:p w14:paraId="513BC99B" w14:textId="7C627F28" w:rsidR="008A7841" w:rsidRDefault="00063F71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1C1A62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Dodanie </w:t>
            </w:r>
            <w:r w:rsidR="008A7841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p</w:t>
            </w:r>
            <w:r w:rsidR="009E4830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otravinových balíčkov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+ distribúcia (</w:t>
            </w:r>
            <w:r w:rsidR="009E483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administratívne náklady + sprievodné opatrenia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)</w:t>
            </w:r>
            <w:r w:rsid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64633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52 215 420 </w:t>
            </w:r>
            <w:r w:rsidR="007569B1" w:rsidRPr="007569B1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EUR</w:t>
            </w:r>
          </w:p>
          <w:p w14:paraId="46C045B1" w14:textId="01ED0CCA" w:rsidR="00063F71" w:rsidRDefault="0064633A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45 803 000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potravinové balíčky + </w:t>
            </w:r>
            <w:r w:rsidR="001C1A6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z toho 7%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z hodnoty balíčkov </w:t>
            </w:r>
            <w:r w:rsidR="002C66B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administratívne</w:t>
            </w:r>
            <w:r w:rsidR="009E483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náklady </w:t>
            </w:r>
            <w:r w:rsidR="00BF53B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 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3 206 210 </w:t>
            </w:r>
            <w:r w:rsidR="00911166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  <w:r w:rsidR="001C1A6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a 7%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z hodnoty balíčkov </w:t>
            </w:r>
            <w:r w:rsidR="009E483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sprievodné opatrenia</w:t>
            </w:r>
            <w:r w:rsidR="00BF53B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3 206 210</w:t>
            </w:r>
            <w:r w:rsidR="00911166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</w:p>
          <w:p w14:paraId="556C4123" w14:textId="77777777" w:rsidR="008A7841" w:rsidRDefault="008A7841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  <w:p w14:paraId="724C6940" w14:textId="77777777" w:rsidR="007569B1" w:rsidRDefault="008A7841" w:rsidP="008A7841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Distribúcia teplých jedál +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administratívne náklady + sprievodné opatrenia</w:t>
            </w:r>
          </w:p>
          <w:p w14:paraId="6787396F" w14:textId="5E7CEE32" w:rsidR="008A7841" w:rsidRPr="000740E7" w:rsidRDefault="0064633A" w:rsidP="008A7841">
            <w:pPr>
              <w:pStyle w:val="TableParagraph"/>
              <w:contextualSpacing/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1 246 21</w:t>
            </w:r>
            <w:r w:rsidR="00533604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6</w:t>
            </w: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</w:t>
            </w:r>
            <w:r w:rsidR="007569B1" w:rsidRPr="007569B1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EUR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br/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1 093 171,9</w:t>
            </w:r>
            <w:r w:rsidR="0053360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4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911166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EUR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teplé jedlá +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7%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z hodnoty teplých jedál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administratívne náklady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76 522,03</w:t>
            </w:r>
            <w:r w:rsidR="00911166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 a 7%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z hodnoty teplých jedál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sprievodné opatrenia </w:t>
            </w:r>
            <w:r w:rsidR="00911166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76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 522,03</w:t>
            </w:r>
            <w:r w:rsidR="00911166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</w:p>
          <w:p w14:paraId="672080B4" w14:textId="77777777" w:rsidR="008A7841" w:rsidRPr="00040A37" w:rsidRDefault="008A7841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  <w:p w14:paraId="5AC03FAE" w14:textId="79CAC9CE" w:rsidR="008A7841" w:rsidRDefault="00063F71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1C1A62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Dodanie </w:t>
            </w:r>
            <w:r w:rsidR="009E4830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hygienických balíčkov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+ distribúcia (</w:t>
            </w:r>
            <w:r w:rsidR="009E483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administratívne náklady + sprievodné opatrenia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)</w:t>
            </w:r>
            <w:r w:rsid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64633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8 388 120 </w:t>
            </w:r>
            <w:r w:rsidR="007569B1" w:rsidRPr="007569B1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EUR</w:t>
            </w:r>
          </w:p>
          <w:p w14:paraId="593E8478" w14:textId="42A4EBFA" w:rsidR="00063F71" w:rsidRDefault="0064633A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7 358 000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  <w:r w:rsidR="001C1A6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hygienické balíčky +</w:t>
            </w:r>
            <w:r w:rsidR="001C1A6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7%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z hodnoty balíčkov </w:t>
            </w:r>
            <w:r w:rsidR="002C66B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administratívne</w:t>
            </w:r>
            <w:r w:rsidR="009E483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náklady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515 060</w:t>
            </w:r>
            <w:r w:rsidR="00BF53B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  <w:r w:rsidR="001C1A6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a 7%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z hodnoty balíčkov </w:t>
            </w:r>
            <w:r w:rsidR="009E483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sprievodné opatrenia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 515 060</w:t>
            </w:r>
            <w:r w:rsidR="00911166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</w:p>
          <w:p w14:paraId="423858B3" w14:textId="77777777" w:rsidR="008A7841" w:rsidRPr="00040A37" w:rsidRDefault="008A7841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  <w:p w14:paraId="1F426DBC" w14:textId="4BFDA997" w:rsidR="008A7841" w:rsidRDefault="009E4830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Dodanie materiálnej pomoci</w:t>
            </w:r>
            <w:r w:rsidR="00063F7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+ distribúcia (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administratívne náklady + sprievodné opatrenia</w:t>
            </w:r>
            <w:r w:rsidR="00063F7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)</w:t>
            </w:r>
            <w:r w:rsidR="000740E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64633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1 675 800 </w:t>
            </w:r>
            <w:r w:rsidR="007569B1" w:rsidRPr="007569B1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EUR</w:t>
            </w:r>
          </w:p>
          <w:p w14:paraId="4E6CE262" w14:textId="047F0680" w:rsidR="00063F71" w:rsidRDefault="0064633A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1 470 000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  <w:r w:rsidR="000740E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materiálna pomoc + </w:t>
            </w:r>
            <w:r w:rsidR="000740E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7%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</w:t>
            </w:r>
            <w:r w:rsidR="00076C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 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hodnoty</w:t>
            </w:r>
            <w:r w:rsidR="00076C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materiálnej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pomoci </w:t>
            </w:r>
            <w:r w:rsidR="002C66B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lastRenderedPageBreak/>
              <w:t>administratívne</w:t>
            </w:r>
            <w:r w:rsidR="009E483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náklady </w:t>
            </w:r>
            <w:r w:rsidR="00911166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102 900</w:t>
            </w:r>
            <w:r w:rsidR="00BF53B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  <w:r w:rsidR="000740E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a 7%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hodnoty </w:t>
            </w:r>
            <w:r w:rsidR="00076C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materiálnej </w:t>
            </w:r>
            <w:r w:rsidR="000719FD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pomoci </w:t>
            </w:r>
            <w:r w:rsidR="009E483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sprievodné opatrenia </w:t>
            </w:r>
            <w:r w:rsidR="00911166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102 900</w:t>
            </w:r>
            <w:r w:rsidR="00BF53B2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8A784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</w:p>
          <w:p w14:paraId="693779EA" w14:textId="77777777" w:rsidR="008A7841" w:rsidRPr="00040A37" w:rsidRDefault="008A7841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  <w:p w14:paraId="3A245D8C" w14:textId="0B9B3715" w:rsidR="000271E1" w:rsidRDefault="00063F71" w:rsidP="00061FE4">
            <w:pPr>
              <w:pStyle w:val="TableParagraph"/>
              <w:ind w:left="288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celkové náklady priame</w:t>
            </w:r>
            <w:r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ab/>
            </w:r>
            <w:r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ab/>
            </w:r>
            <w:r w:rsidR="00093F26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                         </w:t>
            </w:r>
            <w:r w:rsidR="000271E1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 </w:t>
            </w:r>
          </w:p>
          <w:p w14:paraId="205E659F" w14:textId="5C9CD022" w:rsidR="00063F71" w:rsidRPr="00AE56FA" w:rsidRDefault="0064633A" w:rsidP="00061FE4">
            <w:pPr>
              <w:pStyle w:val="TableParagraph"/>
              <w:ind w:left="288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63 525</w:t>
            </w:r>
            <w:r w:rsidR="005052E5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 </w:t>
            </w: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556</w:t>
            </w:r>
            <w:r w:rsidR="005052E5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,00</w:t>
            </w:r>
            <w:r w:rsidR="00063F71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</w:t>
            </w:r>
            <w:r w:rsidR="008A7841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EUR</w:t>
            </w:r>
          </w:p>
          <w:p w14:paraId="167573CB" w14:textId="06E98857" w:rsidR="000271E1" w:rsidRDefault="00061FE4" w:rsidP="00061FE4">
            <w:pPr>
              <w:pStyle w:val="TableParagraph"/>
              <w:ind w:left="288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objem materiálnej a potravinovej pomoci</w:t>
            </w:r>
            <w:r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ab/>
              <w:t xml:space="preserve">              </w:t>
            </w:r>
          </w:p>
          <w:p w14:paraId="606D364A" w14:textId="52AF3460" w:rsidR="00061FE4" w:rsidRPr="00AE56FA" w:rsidRDefault="008902E8" w:rsidP="00061FE4">
            <w:pPr>
              <w:pStyle w:val="TableParagraph"/>
              <w:ind w:left="288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55 724 171,93</w:t>
            </w:r>
            <w:r w:rsidR="00061FE4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</w:t>
            </w:r>
            <w:r w:rsidR="008A7841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EUR</w:t>
            </w:r>
          </w:p>
          <w:p w14:paraId="64B86390" w14:textId="482018DE" w:rsidR="000271E1" w:rsidRDefault="00063F71" w:rsidP="000271E1">
            <w:pPr>
              <w:pStyle w:val="TableParagraph"/>
              <w:ind w:left="288"/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7</w:t>
            </w:r>
            <w:r w:rsidR="002D63AA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% </w:t>
            </w:r>
            <w:r w:rsidR="00061FE4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administratívne náklady </w:t>
            </w:r>
            <w:r w:rsidR="002D63AA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+ sprievodné opatrenia 7%</w:t>
            </w:r>
            <w:r w:rsidR="00A02975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  </w:t>
            </w:r>
            <w:r w:rsidR="00BF53B2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 </w:t>
            </w:r>
          </w:p>
          <w:p w14:paraId="58C89131" w14:textId="71F8683D" w:rsidR="00520325" w:rsidRPr="00040A37" w:rsidRDefault="008902E8" w:rsidP="000271E1">
            <w:pPr>
              <w:pStyle w:val="TableParagraph"/>
              <w:ind w:left="288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7 801 384,07</w:t>
            </w:r>
            <w:r w:rsidR="00BF53B2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</w:t>
            </w:r>
            <w:r w:rsidR="008A7841" w:rsidRPr="00AE56F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EUR</w:t>
            </w:r>
          </w:p>
        </w:tc>
      </w:tr>
      <w:tr w:rsidR="00956B11" w:rsidRPr="00040A37" w14:paraId="2FD065AC" w14:textId="77777777" w:rsidTr="00AE56FA">
        <w:tblPrEx>
          <w:jc w:val="left"/>
          <w:shd w:val="clear" w:color="auto" w:fill="auto"/>
        </w:tblPrEx>
        <w:trPr>
          <w:trHeight w:val="608"/>
        </w:trPr>
        <w:tc>
          <w:tcPr>
            <w:tcW w:w="1730" w:type="pct"/>
            <w:shd w:val="clear" w:color="auto" w:fill="F2F2F2" w:themeFill="background1" w:themeFillShade="F2"/>
          </w:tcPr>
          <w:p w14:paraId="6CC5D784" w14:textId="77777777" w:rsidR="00956B11" w:rsidRPr="00040A37" w:rsidRDefault="00956B11" w:rsidP="00A02975">
            <w:pPr>
              <w:contextualSpacing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val="sk-SK"/>
              </w:rPr>
              <w:lastRenderedPageBreak/>
              <w:t xml:space="preserve">Bude v národnom projekte využité zjednodušené vykazovanie výdavkov? Ak áno, </w:t>
            </w:r>
            <w:r w:rsidR="00915FF1" w:rsidRPr="00040A37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val="sk-SK"/>
              </w:rPr>
              <w:t>ktorá forma</w:t>
            </w:r>
            <w:r w:rsidRPr="00040A37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  <w:lang w:val="sk-SK"/>
              </w:rPr>
              <w:t>?</w:t>
            </w:r>
          </w:p>
        </w:tc>
        <w:tc>
          <w:tcPr>
            <w:tcW w:w="3270" w:type="pct"/>
            <w:vAlign w:val="center"/>
          </w:tcPr>
          <w:p w14:paraId="65037F75" w14:textId="45D7EC9C" w:rsidR="00AE56FA" w:rsidRPr="00C76917" w:rsidRDefault="00AE56FA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</w:p>
          <w:p w14:paraId="7CE9E3E7" w14:textId="14DC5DB4" w:rsidR="008569BA" w:rsidRPr="00196811" w:rsidRDefault="00AE56FA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 w:rsidRPr="00C7691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Nie</w:t>
            </w:r>
          </w:p>
          <w:p w14:paraId="2286FE24" w14:textId="77777777" w:rsidR="00956B11" w:rsidRPr="00040A37" w:rsidRDefault="00956B11" w:rsidP="00A02975">
            <w:pPr>
              <w:pStyle w:val="TableParagraph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</w:tbl>
    <w:p w14:paraId="68D952F8" w14:textId="443EF26B" w:rsidR="00C56D58" w:rsidRDefault="00C56D58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14:paraId="3DE6D7F3" w14:textId="77777777" w:rsidR="0095367F" w:rsidRDefault="0095367F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5000" w:type="pct"/>
        <w:jc w:val="center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10327"/>
      </w:tblGrid>
      <w:tr w:rsidR="0095367F" w14:paraId="382E3503" w14:textId="77777777" w:rsidTr="0095367F">
        <w:trPr>
          <w:trHeight w:val="374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3629656" w14:textId="77777777" w:rsidR="0095367F" w:rsidRDefault="0095367F">
            <w:pPr>
              <w:tabs>
                <w:tab w:val="left" w:pos="1000"/>
              </w:tabs>
              <w:rPr>
                <w:rFonts w:ascii="Calibri" w:hAnsi="Calibri" w:cs="Arial"/>
                <w:b/>
                <w:sz w:val="28"/>
                <w:szCs w:val="28"/>
                <w:lang w:val="sk-SK"/>
              </w:rPr>
            </w:pPr>
            <w:r>
              <w:rPr>
                <w:rFonts w:ascii="Calibri" w:hAnsi="Calibri" w:cs="Arial"/>
                <w:b/>
                <w:color w:val="0063A2"/>
                <w:sz w:val="28"/>
                <w:szCs w:val="28"/>
                <w:lang w:val="sk-SK"/>
              </w:rPr>
              <w:t xml:space="preserve">Finančný rámec </w:t>
            </w:r>
          </w:p>
        </w:tc>
      </w:tr>
    </w:tbl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3"/>
        <w:gridCol w:w="2551"/>
        <w:gridCol w:w="3969"/>
      </w:tblGrid>
      <w:tr w:rsidR="0095367F" w14:paraId="6413D8F4" w14:textId="77777777" w:rsidTr="0095367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490C6" w14:textId="77777777" w:rsidR="0095367F" w:rsidRPr="00645AE3" w:rsidRDefault="0095367F">
            <w:pPr>
              <w:rPr>
                <w:rFonts w:ascii="Calibri" w:hAnsi="Calibri"/>
                <w:sz w:val="20"/>
                <w:szCs w:val="20"/>
                <w:lang w:val="sk-SK"/>
              </w:rPr>
            </w:pPr>
            <w:r w:rsidRPr="00645AE3">
              <w:rPr>
                <w:rFonts w:asciiTheme="minorHAnsi" w:hAnsiTheme="minorHAnsi" w:cstheme="minorHAnsi"/>
                <w:b/>
                <w:sz w:val="20"/>
                <w:szCs w:val="20"/>
              </w:rPr>
              <w:t>Fond</w:t>
            </w: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880443724"/>
            <w:placeholder>
              <w:docPart w:val="3915B14416BC4A7691BFFD476576A1ED"/>
            </w:placeholder>
            <w:comboBox>
              <w:listItem w:value="Vyberte položku."/>
              <w:listItem w:displayText="Európsky fond regionálneho rozvoja" w:value="Európsky fond regionálneho rozvoja"/>
              <w:listItem w:displayText="Európsky sociálny fond plus" w:value="Európsky sociálny fond plus"/>
              <w:listItem w:displayText="Kohézny fond" w:value="Kohézny fond"/>
              <w:listItem w:displayText="Fond na spravodlivú transformáciu" w:value="Fond na spravodlivú transformáciu"/>
            </w:comboBox>
          </w:sdtPr>
          <w:sdtEndPr/>
          <w:sdtContent>
            <w:tc>
              <w:tcPr>
                <w:tcW w:w="25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D22F038" w14:textId="1F55F194" w:rsidR="0095367F" w:rsidRPr="00645AE3" w:rsidRDefault="0095367F">
                <w:pPr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645AE3">
                  <w:rPr>
                    <w:rFonts w:asciiTheme="minorHAnsi" w:hAnsiTheme="minorHAnsi" w:cstheme="minorHAnsi"/>
                    <w:sz w:val="20"/>
                    <w:szCs w:val="20"/>
                  </w:rPr>
                  <w:t>Európsky sociálny fond plus</w:t>
                </w:r>
              </w:p>
            </w:tc>
          </w:sdtContent>
        </w:sdt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66A96" w14:textId="77777777" w:rsidR="0095367F" w:rsidRPr="00645AE3" w:rsidRDefault="0095367F">
            <w:pPr>
              <w:rPr>
                <w:rFonts w:ascii="Calibri" w:hAnsi="Calibri"/>
                <w:sz w:val="20"/>
                <w:szCs w:val="20"/>
                <w:lang w:val="sk-SK"/>
              </w:rPr>
            </w:pPr>
          </w:p>
        </w:tc>
      </w:tr>
      <w:tr w:rsidR="0095367F" w14:paraId="24DFEF02" w14:textId="77777777" w:rsidTr="0095367F">
        <w:tc>
          <w:tcPr>
            <w:tcW w:w="38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6E806" w14:textId="77777777" w:rsidR="0095367F" w:rsidRPr="00645AE3" w:rsidRDefault="0095367F">
            <w:pPr>
              <w:rPr>
                <w:rFonts w:ascii="Calibri" w:hAnsi="Calibri"/>
                <w:sz w:val="20"/>
                <w:szCs w:val="20"/>
                <w:lang w:val="sk-SK"/>
              </w:rPr>
            </w:pPr>
            <w:r w:rsidRPr="00645AE3">
              <w:rPr>
                <w:rFonts w:asciiTheme="minorHAnsi" w:hAnsiTheme="minorHAnsi" w:cstheme="minorHAnsi"/>
                <w:b/>
                <w:sz w:val="20"/>
                <w:szCs w:val="20"/>
              </w:rPr>
              <w:t>Celkové oprávnené výdavky NP (v EUR) podľa kategórie regiónu</w:t>
            </w:r>
            <w:r w:rsidRPr="00645AE3">
              <w:rPr>
                <w:rStyle w:val="Odkaznapoznmkupodiarou"/>
                <w:rFonts w:asciiTheme="minorHAnsi" w:hAnsiTheme="minorHAnsi" w:cstheme="minorHAnsi"/>
                <w:b/>
                <w:sz w:val="20"/>
                <w:szCs w:val="20"/>
              </w:rPr>
              <w:footnoteReference w:id="7"/>
            </w: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-292675221"/>
            <w:placeholder>
              <w:docPart w:val="0B47A0A229DF461AABEF7F1A3B70B01E"/>
            </w:placeholder>
            <w:comboBox>
              <w:listItem w:value="Vyberte položku."/>
              <w:listItem w:displayText="menej rozvinutý región" w:value="menej rozvinutý región"/>
              <w:listItem w:displayText="viac rozvinutý región" w:value="viac rozvinutý región"/>
              <w:listItem w:displayText="neaplikuje sa" w:value="neaplikuje sa"/>
            </w:comboBox>
          </w:sdtPr>
          <w:sdtEndPr/>
          <w:sdtContent>
            <w:tc>
              <w:tcPr>
                <w:tcW w:w="25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4B010C9" w14:textId="51958873" w:rsidR="0095367F" w:rsidRPr="00645AE3" w:rsidRDefault="0017439B">
                <w:pPr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645AE3">
                  <w:rPr>
                    <w:rFonts w:asciiTheme="minorHAnsi" w:hAnsiTheme="minorHAnsi" w:cstheme="minorHAnsi"/>
                    <w:sz w:val="20"/>
                    <w:szCs w:val="20"/>
                  </w:rPr>
                  <w:t>menej rozvinutý región</w:t>
                </w:r>
              </w:p>
            </w:tc>
          </w:sdtContent>
        </w:sdt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0CA5B" w14:textId="59291776" w:rsidR="0095367F" w:rsidRPr="00645AE3" w:rsidRDefault="008902E8">
            <w:pPr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63 525 556,00</w:t>
            </w:r>
          </w:p>
        </w:tc>
      </w:tr>
      <w:tr w:rsidR="0095367F" w14:paraId="3E9CB2E1" w14:textId="77777777" w:rsidTr="0095367F">
        <w:tc>
          <w:tcPr>
            <w:tcW w:w="3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0F36C" w14:textId="77777777" w:rsidR="0095367F" w:rsidRPr="00645AE3" w:rsidRDefault="0095367F">
            <w:pPr>
              <w:rPr>
                <w:rFonts w:ascii="Calibri" w:hAnsi="Calibri"/>
                <w:sz w:val="20"/>
                <w:szCs w:val="20"/>
                <w:lang w:val="sk-SK"/>
              </w:rPr>
            </w:pP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1716928025"/>
            <w:placeholder>
              <w:docPart w:val="BA29D326C7E7451FBA08ACF24E032C85"/>
            </w:placeholder>
            <w:showingPlcHdr/>
            <w:comboBox>
              <w:listItem w:value="Vyberte položku."/>
              <w:listItem w:displayText="menej rozvinutý región" w:value="menej rozvinutý región"/>
              <w:listItem w:displayText="viac rozvinutý región" w:value="viac rozvinutý región"/>
              <w:listItem w:displayText="neaplikuje sa" w:value="neaplikuje sa"/>
            </w:comboBox>
          </w:sdtPr>
          <w:sdtEndPr/>
          <w:sdtContent>
            <w:tc>
              <w:tcPr>
                <w:tcW w:w="25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9E74BF3" w14:textId="77777777" w:rsidR="0095367F" w:rsidRPr="00645AE3" w:rsidRDefault="0095367F">
                <w:pPr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645AE3">
                  <w:rPr>
                    <w:rStyle w:val="Zstupntext"/>
                    <w:rFonts w:asciiTheme="minorHAnsi" w:hAnsiTheme="minorHAnsi"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9A1B0" w14:textId="77777777" w:rsidR="0095367F" w:rsidRPr="00645AE3" w:rsidRDefault="0095367F">
            <w:pPr>
              <w:rPr>
                <w:rFonts w:ascii="Calibri" w:hAnsi="Calibri"/>
                <w:sz w:val="20"/>
                <w:szCs w:val="20"/>
                <w:lang w:val="sk-SK"/>
              </w:rPr>
            </w:pPr>
          </w:p>
        </w:tc>
      </w:tr>
      <w:tr w:rsidR="0095367F" w14:paraId="5783D8F9" w14:textId="77777777" w:rsidTr="0095367F">
        <w:tc>
          <w:tcPr>
            <w:tcW w:w="38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748B1" w14:textId="77777777" w:rsidR="0095367F" w:rsidRPr="00645AE3" w:rsidRDefault="0095367F">
            <w:pPr>
              <w:rPr>
                <w:rFonts w:ascii="Calibri" w:hAnsi="Calibri"/>
                <w:sz w:val="20"/>
                <w:szCs w:val="20"/>
                <w:lang w:val="sk-SK"/>
              </w:rPr>
            </w:pPr>
            <w:r w:rsidRPr="00645AE3">
              <w:rPr>
                <w:rFonts w:asciiTheme="minorHAnsi" w:hAnsiTheme="minorHAnsi" w:cstheme="minorHAnsi"/>
                <w:b/>
                <w:sz w:val="20"/>
                <w:szCs w:val="20"/>
              </w:rPr>
              <w:t>Zdroj EÚ (v EUR) podľa kategórie regiónu</w:t>
            </w:r>
            <w:r w:rsidRPr="00645AE3">
              <w:rPr>
                <w:rStyle w:val="Odkaznapoznmkupodiarou"/>
                <w:rFonts w:asciiTheme="minorHAnsi" w:hAnsiTheme="minorHAnsi" w:cstheme="minorHAnsi"/>
                <w:b/>
                <w:sz w:val="20"/>
                <w:szCs w:val="20"/>
              </w:rPr>
              <w:footnoteReference w:id="8"/>
            </w: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1696109510"/>
            <w:placeholder>
              <w:docPart w:val="038B3C8763CB4BDAA6B7DFB7017025D2"/>
            </w:placeholder>
            <w:comboBox>
              <w:listItem w:value="Vyberte položku."/>
              <w:listItem w:displayText="menej rozvinutý región" w:value="menej rozvinutý región"/>
              <w:listItem w:displayText="viac rozvinutý región" w:value="viac rozvinutý región"/>
              <w:listItem w:displayText="neaplikuje sa" w:value="neaplikuje sa"/>
            </w:comboBox>
          </w:sdtPr>
          <w:sdtEndPr/>
          <w:sdtContent>
            <w:tc>
              <w:tcPr>
                <w:tcW w:w="25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CFC77CF" w14:textId="7997D5A5" w:rsidR="0095367F" w:rsidRPr="00645AE3" w:rsidRDefault="0017439B">
                <w:pPr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645AE3">
                  <w:rPr>
                    <w:rFonts w:asciiTheme="minorHAnsi" w:hAnsiTheme="minorHAnsi" w:cstheme="minorHAnsi"/>
                    <w:sz w:val="20"/>
                    <w:szCs w:val="20"/>
                  </w:rPr>
                  <w:t>menej rozvinutý región</w:t>
                </w:r>
              </w:p>
            </w:tc>
          </w:sdtContent>
        </w:sdt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CFAF1" w14:textId="745B7CB6" w:rsidR="0095367F" w:rsidRPr="00645AE3" w:rsidRDefault="008902E8" w:rsidP="00533604">
            <w:pPr>
              <w:rPr>
                <w:rFonts w:ascii="Calibri" w:hAnsi="Calibri"/>
                <w:sz w:val="20"/>
                <w:szCs w:val="20"/>
                <w:lang w:val="sk-SK"/>
              </w:rPr>
            </w:pPr>
            <w:r>
              <w:rPr>
                <w:rFonts w:ascii="Calibri" w:hAnsi="Calibri"/>
                <w:sz w:val="20"/>
                <w:szCs w:val="20"/>
                <w:lang w:val="sk-SK"/>
              </w:rPr>
              <w:t>57 173 000,</w:t>
            </w:r>
            <w:r w:rsidR="00533604">
              <w:rPr>
                <w:rFonts w:ascii="Calibri" w:hAnsi="Calibri"/>
                <w:sz w:val="20"/>
                <w:szCs w:val="20"/>
                <w:lang w:val="sk-SK"/>
              </w:rPr>
              <w:t>0</w:t>
            </w:r>
            <w:r>
              <w:rPr>
                <w:rFonts w:ascii="Calibri" w:hAnsi="Calibri"/>
                <w:sz w:val="20"/>
                <w:szCs w:val="20"/>
                <w:lang w:val="sk-SK"/>
              </w:rPr>
              <w:t xml:space="preserve">0 </w:t>
            </w:r>
          </w:p>
        </w:tc>
      </w:tr>
      <w:tr w:rsidR="0095367F" w14:paraId="3A24D1F6" w14:textId="77777777" w:rsidTr="0095367F">
        <w:tc>
          <w:tcPr>
            <w:tcW w:w="3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7B819" w14:textId="77777777" w:rsidR="0095367F" w:rsidRDefault="0095367F">
            <w:pPr>
              <w:rPr>
                <w:rFonts w:ascii="Calibri" w:hAnsi="Calibri"/>
                <w:lang w:val="sk-SK"/>
              </w:rPr>
            </w:pP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2117555427"/>
            <w:placeholder>
              <w:docPart w:val="CDB41325954D41689115F2DCA5BF3C4D"/>
            </w:placeholder>
            <w:showingPlcHdr/>
            <w:comboBox>
              <w:listItem w:value="Vyberte položku."/>
              <w:listItem w:displayText="menej rozvinutý región" w:value="menej rozvinutý región"/>
              <w:listItem w:displayText="viac rozvinutý región" w:value="viac rozvinutý región"/>
              <w:listItem w:displayText="neaplikuje sa" w:value="neaplikuje sa"/>
            </w:comboBox>
          </w:sdtPr>
          <w:sdtEndPr/>
          <w:sdtContent>
            <w:tc>
              <w:tcPr>
                <w:tcW w:w="25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6CE89A6" w14:textId="77777777" w:rsidR="0095367F" w:rsidRPr="00645AE3" w:rsidRDefault="0095367F">
                <w:pPr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645AE3">
                  <w:rPr>
                    <w:rStyle w:val="Zstupntext"/>
                    <w:rFonts w:asciiTheme="minorHAnsi" w:hAnsiTheme="minorHAnsi"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374CD" w14:textId="77777777" w:rsidR="0095367F" w:rsidRPr="00645AE3" w:rsidRDefault="0095367F">
            <w:pPr>
              <w:rPr>
                <w:rFonts w:ascii="Calibri" w:hAnsi="Calibri"/>
                <w:sz w:val="20"/>
                <w:szCs w:val="20"/>
                <w:lang w:val="sk-SK"/>
              </w:rPr>
            </w:pPr>
          </w:p>
        </w:tc>
      </w:tr>
      <w:tr w:rsidR="0095367F" w14:paraId="5D7DC52B" w14:textId="77777777" w:rsidTr="0095367F">
        <w:tc>
          <w:tcPr>
            <w:tcW w:w="38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79D04" w14:textId="77777777" w:rsidR="0095367F" w:rsidRPr="00645AE3" w:rsidRDefault="0095367F">
            <w:pPr>
              <w:rPr>
                <w:rFonts w:ascii="Calibri" w:hAnsi="Calibri"/>
                <w:sz w:val="20"/>
                <w:szCs w:val="20"/>
                <w:lang w:val="sk-SK"/>
              </w:rPr>
            </w:pPr>
            <w:r w:rsidRPr="00645AE3">
              <w:rPr>
                <w:rFonts w:asciiTheme="minorHAnsi" w:hAnsiTheme="minorHAnsi" w:cstheme="minorHAnsi"/>
                <w:b/>
                <w:sz w:val="20"/>
                <w:szCs w:val="20"/>
              </w:rPr>
              <w:t>Vlastné zdroje prijímateľa</w:t>
            </w:r>
            <w:r w:rsidRPr="00645AE3">
              <w:rPr>
                <w:rStyle w:val="Odkaznapoznmkupodiarou"/>
                <w:b/>
                <w:sz w:val="20"/>
                <w:szCs w:val="20"/>
              </w:rPr>
              <w:footnoteReference w:id="9"/>
            </w:r>
            <w:r w:rsidRPr="00645AE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(v EUR) podľa kategórie regiónu</w:t>
            </w:r>
            <w:r w:rsidRPr="00645AE3">
              <w:rPr>
                <w:rStyle w:val="Odkaznapoznmkupodiarou"/>
                <w:rFonts w:asciiTheme="minorHAnsi" w:hAnsiTheme="minorHAnsi" w:cstheme="minorHAnsi"/>
                <w:b/>
                <w:sz w:val="20"/>
                <w:szCs w:val="20"/>
              </w:rPr>
              <w:footnoteReference w:id="10"/>
            </w: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142019872"/>
            <w:placeholder>
              <w:docPart w:val="2AFD2B6CC98747F2A7540E8D00EF650D"/>
            </w:placeholder>
            <w:comboBox>
              <w:listItem w:value="Vyberte položku."/>
              <w:listItem w:displayText="menej rozvinutý región" w:value="menej rozvinutý región"/>
              <w:listItem w:displayText="viac rozvinutý región" w:value="viac rozvinutý región"/>
              <w:listItem w:displayText="neaplikuje sa" w:value="neaplikuje sa"/>
            </w:comboBox>
          </w:sdtPr>
          <w:sdtEndPr/>
          <w:sdtContent>
            <w:tc>
              <w:tcPr>
                <w:tcW w:w="25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06F6358" w14:textId="7DA85A5D" w:rsidR="0095367F" w:rsidRPr="00645AE3" w:rsidRDefault="0017439B">
                <w:pPr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645AE3">
                  <w:rPr>
                    <w:rFonts w:asciiTheme="minorHAnsi" w:hAnsiTheme="minorHAnsi" w:cstheme="minorHAnsi"/>
                    <w:sz w:val="20"/>
                    <w:szCs w:val="20"/>
                  </w:rPr>
                  <w:t>menej rozvinutý región</w:t>
                </w:r>
              </w:p>
            </w:tc>
          </w:sdtContent>
        </w:sdt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2E5FB" w14:textId="52270DCC" w:rsidR="0095367F" w:rsidRPr="00645AE3" w:rsidRDefault="0017439B">
            <w:pPr>
              <w:rPr>
                <w:rFonts w:ascii="Calibri" w:hAnsi="Calibri"/>
                <w:sz w:val="20"/>
                <w:szCs w:val="20"/>
                <w:lang w:val="sk-SK"/>
              </w:rPr>
            </w:pPr>
            <w:r w:rsidRPr="00645AE3">
              <w:rPr>
                <w:rFonts w:ascii="Calibri" w:hAnsi="Calibri"/>
                <w:sz w:val="20"/>
                <w:szCs w:val="20"/>
                <w:lang w:val="sk-SK"/>
              </w:rPr>
              <w:t>0</w:t>
            </w:r>
          </w:p>
        </w:tc>
      </w:tr>
      <w:tr w:rsidR="0095367F" w14:paraId="28AC2823" w14:textId="77777777" w:rsidTr="0095367F">
        <w:tc>
          <w:tcPr>
            <w:tcW w:w="38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1ED8B" w14:textId="77777777" w:rsidR="0095367F" w:rsidRPr="00645AE3" w:rsidRDefault="0095367F">
            <w:pPr>
              <w:rPr>
                <w:rFonts w:ascii="Calibri" w:hAnsi="Calibri"/>
                <w:sz w:val="20"/>
                <w:szCs w:val="20"/>
                <w:lang w:val="sk-SK"/>
              </w:rPr>
            </w:pP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-928108872"/>
            <w:placeholder>
              <w:docPart w:val="B6C3ADEFB5C84F43B8D610E0491AC9D5"/>
            </w:placeholder>
            <w:showingPlcHdr/>
            <w:comboBox>
              <w:listItem w:value="Vyberte položku."/>
              <w:listItem w:displayText="menej rozvinutý región" w:value="menej rozvinutý región"/>
              <w:listItem w:displayText="viac rozvinutý región" w:value="viac rozvinutý región"/>
              <w:listItem w:displayText="neaplikuje sa" w:value="neaplikuje sa"/>
            </w:comboBox>
          </w:sdtPr>
          <w:sdtEndPr/>
          <w:sdtContent>
            <w:tc>
              <w:tcPr>
                <w:tcW w:w="25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E02CF0E" w14:textId="77777777" w:rsidR="0095367F" w:rsidRPr="00645AE3" w:rsidRDefault="0095367F">
                <w:pPr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645AE3">
                  <w:rPr>
                    <w:rStyle w:val="Zstupntext"/>
                    <w:rFonts w:asciiTheme="minorHAnsi" w:hAnsiTheme="minorHAnsi" w:cstheme="minorHAnsi"/>
                    <w:sz w:val="20"/>
                    <w:szCs w:val="20"/>
                  </w:rPr>
                  <w:t>Vyberte položku.</w:t>
                </w:r>
              </w:p>
            </w:tc>
          </w:sdtContent>
        </w:sdt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E1299" w14:textId="77777777" w:rsidR="0095367F" w:rsidRPr="00645AE3" w:rsidRDefault="0095367F">
            <w:pPr>
              <w:rPr>
                <w:rFonts w:ascii="Calibri" w:hAnsi="Calibri"/>
                <w:sz w:val="20"/>
                <w:szCs w:val="20"/>
                <w:lang w:val="sk-SK"/>
              </w:rPr>
            </w:pPr>
          </w:p>
        </w:tc>
      </w:tr>
    </w:tbl>
    <w:p w14:paraId="075B9F20" w14:textId="1B4F28D3" w:rsidR="0095367F" w:rsidRDefault="0095367F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14:paraId="6091634C" w14:textId="6388BBB3" w:rsidR="00683036" w:rsidRDefault="00683036" w:rsidP="00683036">
      <w:pPr>
        <w:keepNext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Indikatívna výška finančných prostriedkov určených na realizáciu národného projektu a ich výstižné zdôvodnenie</w:t>
      </w:r>
    </w:p>
    <w:p w14:paraId="0F959DAB" w14:textId="77777777" w:rsidR="00683036" w:rsidRDefault="00683036" w:rsidP="00683036">
      <w:pPr>
        <w:keepNext/>
        <w:jc w:val="both"/>
        <w:rPr>
          <w:rFonts w:asciiTheme="minorHAnsi" w:eastAsia="Times New Roman" w:hAnsiTheme="minorHAnsi" w:cstheme="minorHAnsi"/>
          <w:b/>
        </w:rPr>
      </w:pPr>
    </w:p>
    <w:tbl>
      <w:tblPr>
        <w:tblStyle w:val="Mriekatabuky"/>
        <w:tblW w:w="10343" w:type="dxa"/>
        <w:tblLayout w:type="fixed"/>
        <w:tblLook w:val="04A0" w:firstRow="1" w:lastRow="0" w:firstColumn="1" w:lastColumn="0" w:noHBand="0" w:noVBand="1"/>
      </w:tblPr>
      <w:tblGrid>
        <w:gridCol w:w="2972"/>
        <w:gridCol w:w="2268"/>
        <w:gridCol w:w="5103"/>
      </w:tblGrid>
      <w:tr w:rsidR="00683036" w14:paraId="7441A7B4" w14:textId="77777777" w:rsidTr="00866C67">
        <w:trPr>
          <w:cantSplit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9B4828" w14:textId="77777777" w:rsidR="00683036" w:rsidRDefault="00683036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>Predpokladané finančné prostriedky na aktivity NP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42BEF71" w14:textId="77777777" w:rsidR="00683036" w:rsidRDefault="00683036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Celkové oprávnené výdavky</w:t>
            </w:r>
          </w:p>
          <w:p w14:paraId="748D6B69" w14:textId="77777777" w:rsidR="00683036" w:rsidRDefault="00683036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(v EUR)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05E7F2C" w14:textId="77777777" w:rsidR="00683036" w:rsidRDefault="00683036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Plánované vecné vymedzenie</w:t>
            </w:r>
          </w:p>
        </w:tc>
      </w:tr>
      <w:tr w:rsidR="00683036" w14:paraId="3DF249EF" w14:textId="77777777" w:rsidTr="00866C67">
        <w:trPr>
          <w:cantSplit/>
        </w:trPr>
        <w:tc>
          <w:tcPr>
            <w:tcW w:w="10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5CB93D0" w14:textId="77777777" w:rsidR="00683036" w:rsidRDefault="00683036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Hlavné aktivity</w:t>
            </w:r>
          </w:p>
        </w:tc>
      </w:tr>
      <w:tr w:rsidR="00683036" w14:paraId="3C39420D" w14:textId="77777777" w:rsidTr="00866C67">
        <w:trPr>
          <w:cantSplit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DDC9312" w14:textId="77777777" w:rsidR="00683036" w:rsidRDefault="00683036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Aktivita 1</w:t>
            </w:r>
          </w:p>
          <w:p w14:paraId="130B3895" w14:textId="105BCD83" w:rsidR="00683036" w:rsidRDefault="0017439B">
            <w:pPr>
              <w:rPr>
                <w:rFonts w:asciiTheme="minorHAnsi" w:hAnsiTheme="minorHAnsi" w:cstheme="minorHAnsi"/>
              </w:rPr>
            </w:pPr>
            <w:r w:rsidRPr="00754441">
              <w:rPr>
                <w:rFonts w:asciiTheme="minorHAnsi" w:hAnsiTheme="minorHAnsi" w:cstheme="minorHAnsi"/>
                <w:sz w:val="20"/>
                <w:szCs w:val="20"/>
              </w:rPr>
              <w:t xml:space="preserve">Zabezpečenie potravinovej, materiálnej pomoci a teplého jedla so </w:t>
            </w:r>
            <w:r w:rsidRPr="001B424E">
              <w:rPr>
                <w:rFonts w:asciiTheme="minorHAnsi" w:hAnsiTheme="minorHAnsi" w:cstheme="minorHAnsi"/>
                <w:sz w:val="20"/>
                <w:szCs w:val="20"/>
              </w:rPr>
              <w:t>sprievodnými opatreniami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9758D" w14:textId="4FB7110C" w:rsidR="0017439B" w:rsidRDefault="0017439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D15C736" w14:textId="0B164EB6" w:rsidR="0017439B" w:rsidRDefault="0017439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F7D8176" w14:textId="77777777" w:rsidR="0017439B" w:rsidRPr="0017439B" w:rsidRDefault="0017439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76A31A9" w14:textId="71C281F7" w:rsidR="008902E8" w:rsidRDefault="008902E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0866F0B" w14:textId="4E00C85B" w:rsidR="00683036" w:rsidRPr="0017439B" w:rsidRDefault="008902E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63 525</w:t>
            </w:r>
            <w:r w:rsidR="00533604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556</w:t>
            </w:r>
            <w:r w:rsidR="00533604">
              <w:rPr>
                <w:rFonts w:asciiTheme="minorHAnsi" w:hAnsiTheme="minorHAnsi" w:cstheme="minorHAnsi"/>
                <w:sz w:val="20"/>
                <w:szCs w:val="20"/>
              </w:rPr>
              <w:t>,00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05EB457" w14:textId="77777777" w:rsidR="00683036" w:rsidRDefault="00683036">
            <w:pPr>
              <w:rPr>
                <w:rFonts w:asciiTheme="minorHAnsi" w:hAnsiTheme="minorHAnsi" w:cstheme="minorHAnsi"/>
              </w:rPr>
            </w:pPr>
          </w:p>
        </w:tc>
      </w:tr>
      <w:tr w:rsidR="00683036" w14:paraId="17B6A2E1" w14:textId="77777777" w:rsidTr="00866C67">
        <w:trPr>
          <w:cantSplit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C2113A6" w14:textId="77777777" w:rsidR="0017439B" w:rsidRPr="00C654F2" w:rsidRDefault="0017439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EF6DA77" w14:textId="77777777" w:rsidR="0017439B" w:rsidRPr="00C654F2" w:rsidRDefault="0017439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5894CE7" w14:textId="77777777" w:rsidR="0017439B" w:rsidRPr="00C654F2" w:rsidRDefault="0017439B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BA7BB65" w14:textId="09BBCD27" w:rsidR="00683036" w:rsidRPr="00C654F2" w:rsidRDefault="00683036">
            <w:pPr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</w:p>
          <w:p w14:paraId="6CCD0740" w14:textId="4FEAA91D" w:rsidR="00683036" w:rsidRPr="00C654F2" w:rsidRDefault="0017439B">
            <w:pPr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>112 - Zásoby</w:t>
            </w:r>
          </w:p>
          <w:p w14:paraId="109C224E" w14:textId="7D719706" w:rsidR="00683036" w:rsidRPr="00C654F2" w:rsidRDefault="0068303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51EFF" w14:textId="77777777" w:rsidR="008D4D7A" w:rsidRPr="00C654F2" w:rsidRDefault="008D4D7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0D68952" w14:textId="77777777" w:rsidR="008D4D7A" w:rsidRPr="00C654F2" w:rsidRDefault="008D4D7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7F4CD19" w14:textId="77777777" w:rsidR="008D4D7A" w:rsidRPr="00C654F2" w:rsidRDefault="008D4D7A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0DCCE25" w14:textId="027FD741" w:rsidR="00683036" w:rsidRPr="00C654F2" w:rsidRDefault="00683036">
            <w:pPr>
              <w:rPr>
                <w:rFonts w:asciiTheme="minorHAnsi" w:eastAsiaTheme="minorHAnsi" w:hAnsiTheme="minorHAnsi" w:cstheme="minorHAnsi"/>
                <w:sz w:val="20"/>
                <w:szCs w:val="20"/>
              </w:rPr>
            </w:pPr>
          </w:p>
          <w:p w14:paraId="6D8A335D" w14:textId="0F132CFE" w:rsidR="008D66EB" w:rsidRDefault="008D66EB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  <w:p w14:paraId="41DD4A0B" w14:textId="2DA8CE70" w:rsidR="00683036" w:rsidRPr="00C654F2" w:rsidRDefault="008D66EB">
            <w:pPr>
              <w:rPr>
                <w:rFonts w:asciiTheme="minorHAnsi" w:eastAsia="Times New Roman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55 724 171, 9</w:t>
            </w:r>
            <w:r w:rsidR="00533604">
              <w:rPr>
                <w:rFonts w:asciiTheme="minorHAnsi" w:hAnsiTheme="minorHAnsi" w:cstheme="minorHAnsi"/>
                <w:bCs/>
                <w:sz w:val="20"/>
                <w:szCs w:val="20"/>
              </w:rPr>
              <w:t>4</w:t>
            </w:r>
          </w:p>
          <w:p w14:paraId="616E5159" w14:textId="10E02889" w:rsidR="00683036" w:rsidRPr="00C654F2" w:rsidRDefault="0068303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7CCAE" w14:textId="77777777" w:rsidR="00C654F2" w:rsidRPr="00C654F2" w:rsidRDefault="008D4D7A" w:rsidP="00645AE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Poskytovanie bezplatnej priamej pomoci </w:t>
            </w:r>
            <w:r w:rsidR="00C654F2"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osobám cieľovej skupiny </w:t>
            </w: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>vo forme</w:t>
            </w:r>
            <w:r w:rsidR="00C654F2" w:rsidRPr="00C654F2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7E36A909" w14:textId="77777777" w:rsidR="00C654F2" w:rsidRPr="00C654F2" w:rsidRDefault="008D4D7A" w:rsidP="00645AE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654F2"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 - </w:t>
            </w: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>potravinových balíčkov</w:t>
            </w:r>
          </w:p>
          <w:p w14:paraId="47ACB2AE" w14:textId="1E074B38" w:rsidR="00C654F2" w:rsidRPr="00C654F2" w:rsidRDefault="00C654F2" w:rsidP="00645AE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  - teplého jedla</w:t>
            </w:r>
          </w:p>
          <w:p w14:paraId="58BB0E0F" w14:textId="77777777" w:rsidR="00C654F2" w:rsidRPr="00C654F2" w:rsidRDefault="00C654F2" w:rsidP="00645AE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  - hygienických balíčkov</w:t>
            </w:r>
          </w:p>
          <w:p w14:paraId="449D8493" w14:textId="0D374A49" w:rsidR="008D4D7A" w:rsidRPr="00C654F2" w:rsidRDefault="00C654F2" w:rsidP="00645AE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  - základnej materiálnej pomoci.</w:t>
            </w:r>
          </w:p>
          <w:p w14:paraId="75715429" w14:textId="5A19D322" w:rsidR="00683036" w:rsidRPr="00C654F2" w:rsidRDefault="00C654F2" w:rsidP="00645AE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>Sumy sú stanovené na základe implementačnej skúsenosti z predchádzajúceho obdobia.</w:t>
            </w:r>
          </w:p>
        </w:tc>
      </w:tr>
      <w:tr w:rsidR="00683036" w14:paraId="5BF7977B" w14:textId="77777777" w:rsidTr="00866C67">
        <w:trPr>
          <w:cantSplit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493607D" w14:textId="208DE562" w:rsidR="00683036" w:rsidRPr="00C654F2" w:rsidRDefault="0017439B" w:rsidP="0017439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654F2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 xml:space="preserve">352 – Poskytnutie dotácií, príspevkov voči tretím osobám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52E2A" w14:textId="77777777" w:rsidR="00683036" w:rsidRPr="00C654F2" w:rsidRDefault="0068303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4E97194" w14:textId="6DB1CF42" w:rsidR="008D4D7A" w:rsidRPr="00C654F2" w:rsidRDefault="008D66EB" w:rsidP="0053360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7 801 384,0</w:t>
            </w:r>
            <w:r w:rsidR="00533604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6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A4AF9" w14:textId="2C247A11" w:rsidR="00C654F2" w:rsidRDefault="00645AE3" w:rsidP="00645AE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</w:t>
            </w: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>áklady na sprievodné opatrenia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a a</w:t>
            </w:r>
            <w:r w:rsidR="00C654F2">
              <w:rPr>
                <w:rFonts w:asciiTheme="minorHAnsi" w:hAnsiTheme="minorHAnsi" w:cstheme="minorHAnsi"/>
                <w:sz w:val="20"/>
                <w:szCs w:val="20"/>
              </w:rPr>
              <w:t>dministratívne náklady,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>náklady na prepravu, skladovanie a prípravu, ktoré znášajú prijímate</w:t>
            </w:r>
            <w:r w:rsidR="00077B4E">
              <w:rPr>
                <w:rFonts w:asciiTheme="minorHAnsi" w:hAnsiTheme="minorHAnsi" w:cstheme="minorHAnsi"/>
                <w:sz w:val="20"/>
                <w:szCs w:val="20"/>
              </w:rPr>
              <w:t xml:space="preserve">ľ alebo </w:t>
            </w:r>
            <w:r w:rsidR="00443090">
              <w:rPr>
                <w:rFonts w:asciiTheme="minorHAnsi" w:hAnsiTheme="minorHAnsi" w:cstheme="minorHAnsi"/>
                <w:sz w:val="20"/>
                <w:szCs w:val="20"/>
              </w:rPr>
              <w:t>spolupracujúce organizácie</w:t>
            </w:r>
            <w:r w:rsidR="00443090"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>zapojen</w:t>
            </w:r>
            <w:r w:rsidR="00443090">
              <w:rPr>
                <w:rFonts w:asciiTheme="minorHAnsi" w:hAnsiTheme="minorHAnsi" w:cstheme="minorHAnsi"/>
                <w:sz w:val="20"/>
                <w:szCs w:val="20"/>
              </w:rPr>
              <w:t>é</w:t>
            </w: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 do distribúcie potravinovej a/alebo základnej materiálnej pomoci najodkázanejším osobám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37D0DBFE" w14:textId="038B4126" w:rsidR="00683036" w:rsidRPr="00C654F2" w:rsidRDefault="008D4D7A" w:rsidP="00645AE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>Na základe nariadenia 2021/1057 článok 22 ods. 1 písm.</w:t>
            </w:r>
            <w:r w:rsidR="00C654F2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>c</w:t>
            </w:r>
            <w:r w:rsidR="00C654F2"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 sa vypočítajú administratívne náklady, náklady na prepravu, skladovanie a prípravu, ktoré znášajú prijímatelia</w:t>
            </w:r>
            <w:r w:rsidR="00443090">
              <w:rPr>
                <w:rStyle w:val="Odkaznapoznmkupodiarou"/>
                <w:rFonts w:asciiTheme="minorHAnsi" w:hAnsiTheme="minorHAnsi"/>
                <w:sz w:val="20"/>
                <w:szCs w:val="20"/>
              </w:rPr>
              <w:footnoteReference w:id="11"/>
            </w: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 xml:space="preserve"> zapojení do distribúcie potravinovej a/alebo základnej materiálnej pomoci najodkázanejším osobám, v paušálnej sadzbe 7 % nákladov uvedených v písmene a)</w:t>
            </w:r>
          </w:p>
          <w:p w14:paraId="60CD6C7B" w14:textId="77777777" w:rsidR="00C654F2" w:rsidRDefault="00C654F2" w:rsidP="00645AE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654F2">
              <w:rPr>
                <w:rFonts w:asciiTheme="minorHAnsi" w:hAnsiTheme="minorHAnsi" w:cstheme="minorHAnsi"/>
                <w:sz w:val="20"/>
                <w:szCs w:val="20"/>
              </w:rPr>
              <w:t>Na základe nariadenia 2021/1057 článok 22 ods. 1 písm. e) sa vypočítajú náklady na sprievodné opatrenia realizované prijímateľmi alebo v ich mene a deklarované prijímateľmi, ktorí potravinovú a/alebo základnú materiálnu pomoc dodávajú najodkázanejším osobám, v paušálnej sadzbe 7 % nákladov uvedených v písmene a).</w:t>
            </w:r>
          </w:p>
          <w:p w14:paraId="7AB71041" w14:textId="71D3AE2A" w:rsidR="00866C67" w:rsidRPr="00C654F2" w:rsidRDefault="00866C67" w:rsidP="00645AE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83036" w14:paraId="70FF1E62" w14:textId="77777777" w:rsidTr="00866C67">
        <w:trPr>
          <w:cantSplit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D9E32D7" w14:textId="77777777" w:rsidR="00683036" w:rsidRPr="0017439B" w:rsidRDefault="00683036">
            <w:pPr>
              <w:rPr>
                <w:rFonts w:asciiTheme="minorHAnsi" w:hAnsiTheme="minorHAnsi" w:cstheme="minorHAnsi"/>
              </w:rPr>
            </w:pPr>
            <w:r w:rsidRPr="0017439B">
              <w:rPr>
                <w:rFonts w:asciiTheme="minorHAnsi" w:hAnsiTheme="minorHAnsi" w:cstheme="minorHAnsi"/>
                <w:b/>
              </w:rPr>
              <w:t>Hlavné aktivity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5E915" w14:textId="0E6BB432" w:rsidR="008902E8" w:rsidRDefault="008902E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9114D53" w14:textId="54ECA9B8" w:rsidR="00683036" w:rsidRPr="0017439B" w:rsidRDefault="008902E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63 525</w:t>
            </w:r>
            <w:r w:rsidR="005052E5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556</w:t>
            </w:r>
            <w:r w:rsidR="005052E5">
              <w:rPr>
                <w:rFonts w:asciiTheme="minorHAnsi" w:hAnsiTheme="minorHAnsi" w:cstheme="minorHAnsi"/>
                <w:sz w:val="20"/>
                <w:szCs w:val="20"/>
              </w:rPr>
              <w:t>,00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D066A8" w14:textId="77777777" w:rsidR="00683036" w:rsidRPr="0017439B" w:rsidRDefault="00683036">
            <w:pPr>
              <w:rPr>
                <w:rFonts w:asciiTheme="minorHAnsi" w:hAnsiTheme="minorHAnsi" w:cstheme="minorHAnsi"/>
              </w:rPr>
            </w:pPr>
          </w:p>
        </w:tc>
      </w:tr>
      <w:tr w:rsidR="00683036" w14:paraId="02D41B28" w14:textId="77777777" w:rsidTr="00866C67">
        <w:trPr>
          <w:cantSplit/>
        </w:trPr>
        <w:tc>
          <w:tcPr>
            <w:tcW w:w="10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63D9043" w14:textId="77777777" w:rsidR="00683036" w:rsidRPr="0017439B" w:rsidRDefault="00683036">
            <w:pPr>
              <w:rPr>
                <w:rFonts w:asciiTheme="minorHAnsi" w:hAnsiTheme="minorHAnsi" w:cstheme="minorHAnsi"/>
              </w:rPr>
            </w:pPr>
            <w:r w:rsidRPr="0017439B">
              <w:rPr>
                <w:rFonts w:asciiTheme="minorHAnsi" w:hAnsiTheme="minorHAnsi" w:cstheme="minorHAnsi"/>
                <w:b/>
              </w:rPr>
              <w:t xml:space="preserve">Podporné aktivity </w:t>
            </w:r>
          </w:p>
        </w:tc>
      </w:tr>
      <w:tr w:rsidR="00683036" w14:paraId="1AEAE54F" w14:textId="77777777" w:rsidTr="00866C67">
        <w:trPr>
          <w:cantSplit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E228594" w14:textId="77777777" w:rsidR="00683036" w:rsidRPr="0017439B" w:rsidRDefault="00683036">
            <w:pPr>
              <w:rPr>
                <w:rFonts w:asciiTheme="minorHAnsi" w:hAnsiTheme="minorHAnsi" w:cstheme="minorHAnsi"/>
              </w:rPr>
            </w:pPr>
            <w:r w:rsidRPr="0017439B">
              <w:rPr>
                <w:rFonts w:asciiTheme="minorHAnsi" w:hAnsiTheme="minorHAnsi" w:cstheme="minorHAnsi"/>
              </w:rPr>
              <w:t>skupina výdavkov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B5383" w14:textId="6C807AA8" w:rsidR="00683036" w:rsidRPr="0017439B" w:rsidRDefault="008D4D7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FA3C8" w14:textId="77777777" w:rsidR="00683036" w:rsidRPr="0017439B" w:rsidRDefault="00683036">
            <w:pPr>
              <w:rPr>
                <w:rFonts w:asciiTheme="minorHAnsi" w:hAnsiTheme="minorHAnsi" w:cstheme="minorHAnsi"/>
              </w:rPr>
            </w:pPr>
          </w:p>
        </w:tc>
      </w:tr>
      <w:tr w:rsidR="00683036" w14:paraId="00F2D12A" w14:textId="77777777" w:rsidTr="00866C67">
        <w:trPr>
          <w:cantSplit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06BBD46" w14:textId="77777777" w:rsidR="00683036" w:rsidRPr="0017439B" w:rsidRDefault="00683036">
            <w:pPr>
              <w:rPr>
                <w:rFonts w:asciiTheme="minorHAnsi" w:hAnsiTheme="minorHAnsi" w:cstheme="minorHAnsi"/>
              </w:rPr>
            </w:pPr>
            <w:r w:rsidRPr="0017439B">
              <w:rPr>
                <w:rFonts w:asciiTheme="minorHAnsi" w:hAnsiTheme="minorHAnsi" w:cstheme="minorHAnsi"/>
              </w:rPr>
              <w:t>skupina výdavkov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8FB67" w14:textId="6B97F64D" w:rsidR="00683036" w:rsidRPr="0017439B" w:rsidRDefault="008D4D7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15126" w14:textId="77777777" w:rsidR="00683036" w:rsidRPr="0017439B" w:rsidRDefault="00683036">
            <w:pPr>
              <w:rPr>
                <w:rFonts w:asciiTheme="minorHAnsi" w:hAnsiTheme="minorHAnsi" w:cstheme="minorHAnsi"/>
              </w:rPr>
            </w:pPr>
          </w:p>
        </w:tc>
      </w:tr>
      <w:tr w:rsidR="00683036" w14:paraId="0D50D9CB" w14:textId="77777777" w:rsidTr="00866C67">
        <w:trPr>
          <w:cantSplit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E4ED624" w14:textId="77777777" w:rsidR="00683036" w:rsidRPr="0017439B" w:rsidRDefault="00683036">
            <w:pPr>
              <w:rPr>
                <w:rFonts w:asciiTheme="minorHAnsi" w:hAnsiTheme="minorHAnsi" w:cstheme="minorHAnsi"/>
              </w:rPr>
            </w:pPr>
            <w:r w:rsidRPr="0017439B">
              <w:rPr>
                <w:rFonts w:asciiTheme="minorHAnsi" w:hAnsiTheme="minorHAnsi" w:cstheme="minorHAnsi"/>
                <w:b/>
              </w:rPr>
              <w:t>Podporné aktivity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A263C" w14:textId="4F241F93" w:rsidR="00683036" w:rsidRPr="0017439B" w:rsidRDefault="008D4D7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-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198D5C" w14:textId="77777777" w:rsidR="00683036" w:rsidRPr="0017439B" w:rsidRDefault="00683036">
            <w:pPr>
              <w:rPr>
                <w:rFonts w:asciiTheme="minorHAnsi" w:hAnsiTheme="minorHAnsi" w:cstheme="minorHAnsi"/>
              </w:rPr>
            </w:pPr>
          </w:p>
        </w:tc>
      </w:tr>
      <w:tr w:rsidR="00683036" w14:paraId="1F1B534C" w14:textId="77777777" w:rsidTr="00866C67">
        <w:trPr>
          <w:cantSplit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1BFEC47" w14:textId="77777777" w:rsidR="00683036" w:rsidRPr="0017439B" w:rsidRDefault="00683036">
            <w:pPr>
              <w:rPr>
                <w:rFonts w:asciiTheme="minorHAnsi" w:hAnsiTheme="minorHAnsi" w:cstheme="minorHAnsi"/>
                <w:b/>
              </w:rPr>
            </w:pPr>
            <w:r w:rsidRPr="0017439B">
              <w:rPr>
                <w:rFonts w:asciiTheme="minorHAnsi" w:hAnsiTheme="minorHAnsi" w:cstheme="minorHAnsi"/>
                <w:b/>
              </w:rPr>
              <w:t>CELKOM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CA565" w14:textId="1637E398" w:rsidR="008902E8" w:rsidRDefault="008902E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AD84E16" w14:textId="7922F956" w:rsidR="00683036" w:rsidRPr="0017439B" w:rsidRDefault="008902E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63 525</w:t>
            </w:r>
            <w:r w:rsidR="005052E5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556</w:t>
            </w:r>
            <w:r w:rsidR="005052E5">
              <w:rPr>
                <w:rFonts w:asciiTheme="minorHAnsi" w:hAnsiTheme="minorHAnsi" w:cstheme="minorHAnsi"/>
                <w:sz w:val="20"/>
                <w:szCs w:val="20"/>
              </w:rPr>
              <w:t>,00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388A39" w14:textId="77777777" w:rsidR="00683036" w:rsidRPr="0017439B" w:rsidRDefault="00683036">
            <w:pPr>
              <w:rPr>
                <w:rFonts w:asciiTheme="minorHAnsi" w:hAnsiTheme="minorHAnsi" w:cstheme="minorHAnsi"/>
              </w:rPr>
            </w:pPr>
          </w:p>
        </w:tc>
      </w:tr>
    </w:tbl>
    <w:p w14:paraId="46DDD81B" w14:textId="77777777" w:rsidR="00683036" w:rsidRDefault="00683036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14:paraId="7450EBFA" w14:textId="77777777" w:rsidR="00AC73C9" w:rsidRPr="00AC73C9" w:rsidRDefault="00AC73C9" w:rsidP="00A02975">
      <w:pPr>
        <w:contextualSpacing/>
        <w:rPr>
          <w:rFonts w:asciiTheme="minorHAnsi" w:hAnsiTheme="minorHAnsi" w:cstheme="minorHAnsi"/>
          <w:b/>
          <w:sz w:val="28"/>
          <w:szCs w:val="28"/>
          <w:lang w:val="sk-SK"/>
        </w:rPr>
      </w:pPr>
      <w:r w:rsidRPr="00AC73C9">
        <w:rPr>
          <w:rFonts w:asciiTheme="minorHAnsi" w:hAnsiTheme="minorHAnsi" w:cstheme="minorHAnsi"/>
          <w:b/>
          <w:sz w:val="28"/>
          <w:szCs w:val="28"/>
          <w:lang w:val="sk-SK"/>
        </w:rPr>
        <w:t>Merateľné ukazovatele výstupu</w:t>
      </w:r>
    </w:p>
    <w:tbl>
      <w:tblPr>
        <w:tblpPr w:leftFromText="141" w:rightFromText="141" w:vertAnchor="text" w:horzAnchor="margin" w:tblpY="237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6C773A" w:rsidRPr="00040A37" w14:paraId="5DEC8EC1" w14:textId="77777777" w:rsidTr="007457E1">
        <w:trPr>
          <w:cantSplit/>
          <w:trHeight w:val="632"/>
          <w:tblHeader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5F79C7A3" w14:textId="05D083C8" w:rsidR="006C773A" w:rsidRPr="00495EC1" w:rsidRDefault="00DF61E7" w:rsidP="00A02975">
            <w:pPr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</w:pPr>
            <w:r w:rsidRPr="00495EC1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M</w:t>
            </w:r>
            <w:r w:rsidR="00A85F51" w:rsidRPr="00495EC1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erateľné ukazovatele</w:t>
            </w:r>
          </w:p>
        </w:tc>
      </w:tr>
    </w:tbl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573"/>
        <w:gridCol w:w="6754"/>
      </w:tblGrid>
      <w:tr w:rsidR="00145884" w:rsidRPr="00040A37" w14:paraId="76533CF3" w14:textId="77777777" w:rsidTr="00EE44B1">
        <w:tc>
          <w:tcPr>
            <w:tcW w:w="1730" w:type="pct"/>
            <w:shd w:val="clear" w:color="auto" w:fill="F2F2F2" w:themeFill="background1" w:themeFillShade="F2"/>
          </w:tcPr>
          <w:p w14:paraId="572D7A72" w14:textId="77777777" w:rsidR="00145884" w:rsidRPr="00040A37" w:rsidRDefault="00814A9C" w:rsidP="00A02975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Cieľ národného projektu</w:t>
            </w:r>
          </w:p>
        </w:tc>
        <w:tc>
          <w:tcPr>
            <w:tcW w:w="3270" w:type="pct"/>
          </w:tcPr>
          <w:p w14:paraId="06BF5CAE" w14:textId="240951B4" w:rsidR="00145884" w:rsidRPr="00040A37" w:rsidRDefault="00135E32" w:rsidP="00560DD4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>Zabezpeč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enie</w:t>
            </w: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 xml:space="preserve"> pomoc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 xml:space="preserve"> a podpor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y</w:t>
            </w: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 xml:space="preserve"> skupinám obyvateľov postihnutých materiálnou a potravinovou depriváciou vrátane detí</w:t>
            </w:r>
            <w:r w:rsidR="00262CC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a 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zmiern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enie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 extrémne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j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 formy chudoby s najväčším vplyvom na sociálne vylúčenie, ako sú bezdomov</w:t>
            </w:r>
            <w:r w:rsidR="00560DD4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s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t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vo, chudoba detí a potravinová a materiálna deprivácia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 </w:t>
            </w:r>
          </w:p>
        </w:tc>
      </w:tr>
      <w:tr w:rsidR="00814A9C" w:rsidRPr="00040A37" w14:paraId="3EE341ED" w14:textId="77777777" w:rsidTr="00EE44B1">
        <w:tc>
          <w:tcPr>
            <w:tcW w:w="1730" w:type="pct"/>
            <w:shd w:val="clear" w:color="auto" w:fill="F2F2F2" w:themeFill="background1" w:themeFillShade="F2"/>
          </w:tcPr>
          <w:p w14:paraId="725629E4" w14:textId="77777777" w:rsidR="00814A9C" w:rsidRPr="00040A37" w:rsidRDefault="00814A9C" w:rsidP="00A02975">
            <w:pPr>
              <w:keepLines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Aktivita/Akcia ku ktorej sa MU viaže</w:t>
            </w:r>
          </w:p>
        </w:tc>
        <w:tc>
          <w:tcPr>
            <w:tcW w:w="3270" w:type="pct"/>
          </w:tcPr>
          <w:p w14:paraId="6E91F428" w14:textId="4FBFB619" w:rsidR="00063F71" w:rsidRDefault="00CF690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305C2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Ak</w:t>
            </w:r>
            <w:r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cia</w:t>
            </w:r>
            <w:r w:rsidR="00F84400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 xml:space="preserve"> </w:t>
            </w:r>
            <w:r w:rsidR="00063F71" w:rsidRPr="001305C2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č.</w:t>
            </w:r>
            <w:r w:rsidR="004C3A8F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 xml:space="preserve"> </w:t>
            </w:r>
            <w:r w:rsidR="00063F71" w:rsidRPr="001305C2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1</w:t>
            </w:r>
            <w:r w:rsidR="00063F71" w:rsidRPr="008F50C0">
              <w:rPr>
                <w:rFonts w:asciiTheme="minorHAnsi" w:eastAsia="Calibri" w:hAnsiTheme="minorHAnsi" w:cstheme="minorHAnsi"/>
                <w:sz w:val="20"/>
                <w:szCs w:val="20"/>
                <w:highlight w:val="white"/>
              </w:rPr>
              <w:t xml:space="preserve">:  </w:t>
            </w:r>
            <w:r w:rsidR="00754441">
              <w:rPr>
                <w:rFonts w:asciiTheme="minorHAnsi" w:hAnsiTheme="minorHAnsi" w:cstheme="minorHAnsi"/>
                <w:sz w:val="20"/>
                <w:szCs w:val="20"/>
              </w:rPr>
              <w:t>Distribúcia</w:t>
            </w:r>
            <w:r w:rsidR="00251C2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63F71" w:rsidRPr="008F50C0">
              <w:rPr>
                <w:rFonts w:asciiTheme="minorHAnsi" w:hAnsiTheme="minorHAnsi" w:cstheme="minorHAnsi"/>
                <w:sz w:val="20"/>
                <w:szCs w:val="20"/>
              </w:rPr>
              <w:t>potravinových balíčkov so sprievodnými opatreniami ako nástroj riešenia potravinovej deprivácie</w:t>
            </w:r>
          </w:p>
          <w:p w14:paraId="705084C2" w14:textId="278CFEDE" w:rsidR="00063F71" w:rsidRDefault="00CF690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Ak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cia</w:t>
            </w:r>
            <w:r w:rsidR="00F8440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63F71"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č. 2</w:t>
            </w:r>
            <w:r w:rsidR="00063F71" w:rsidRPr="008F50C0">
              <w:rPr>
                <w:rFonts w:asciiTheme="minorHAnsi" w:hAnsiTheme="minorHAnsi" w:cstheme="minorHAnsi"/>
                <w:sz w:val="20"/>
                <w:szCs w:val="20"/>
              </w:rPr>
              <w:t>: Poskytovanie teplého jedla so sprievodnými opatreniami ako nástroj riešenia potravinovej deprivácie</w:t>
            </w:r>
          </w:p>
          <w:p w14:paraId="5C020BC6" w14:textId="77777777" w:rsidR="00B7393E" w:rsidRPr="008F50C0" w:rsidRDefault="00B7393E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Ak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cia </w:t>
            </w:r>
            <w:r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č. 3: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Distribúcia </w:t>
            </w:r>
            <w:r w:rsidRPr="001305C2">
              <w:rPr>
                <w:rFonts w:asciiTheme="minorHAnsi" w:hAnsiTheme="minorHAnsi" w:cstheme="minorHAnsi"/>
                <w:sz w:val="20"/>
                <w:szCs w:val="20"/>
              </w:rPr>
              <w:t>hygienických balíčkov so sprievodnými opatreniami ako nástroj riešenia materiálnej deprivácie</w:t>
            </w:r>
          </w:p>
          <w:p w14:paraId="558A8A2A" w14:textId="77777777" w:rsidR="002E3048" w:rsidRPr="00040A37" w:rsidRDefault="00B7393E" w:rsidP="00A02975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740C85">
              <w:rPr>
                <w:rFonts w:asciiTheme="minorHAnsi" w:hAnsiTheme="minorHAnsi" w:cstheme="minorHAnsi"/>
                <w:b/>
                <w:sz w:val="20"/>
                <w:szCs w:val="20"/>
              </w:rPr>
              <w:t>Ak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cia </w:t>
            </w:r>
            <w:r w:rsidRPr="00740C85">
              <w:rPr>
                <w:rFonts w:asciiTheme="minorHAnsi" w:hAnsiTheme="minorHAnsi" w:cstheme="minorHAnsi"/>
                <w:b/>
                <w:sz w:val="20"/>
                <w:szCs w:val="20"/>
              </w:rPr>
              <w:t>č. 4</w:t>
            </w:r>
            <w:r w:rsidRPr="00740C85"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Distribúcia </w:t>
            </w:r>
            <w:r w:rsidRPr="00740C85">
              <w:rPr>
                <w:rFonts w:asciiTheme="minorHAnsi" w:hAnsiTheme="minorHAnsi" w:cstheme="minorHAnsi"/>
                <w:sz w:val="20"/>
                <w:szCs w:val="20"/>
              </w:rPr>
              <w:t>základnej materiálnej pomoci so sprievodnými opatreniami ako nástroj riešenia materiálnej deprivácie</w:t>
            </w:r>
          </w:p>
        </w:tc>
      </w:tr>
      <w:tr w:rsidR="00145884" w:rsidRPr="00040A37" w14:paraId="0232891A" w14:textId="77777777" w:rsidTr="00EE44B1">
        <w:tc>
          <w:tcPr>
            <w:tcW w:w="1730" w:type="pct"/>
            <w:shd w:val="clear" w:color="auto" w:fill="F2F2F2" w:themeFill="background1" w:themeFillShade="F2"/>
          </w:tcPr>
          <w:p w14:paraId="2F6504AE" w14:textId="30E1B3D2" w:rsidR="00145884" w:rsidRPr="00040A37" w:rsidRDefault="00145884" w:rsidP="00AE56FA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Typ merateľného ukazovateľa</w:t>
            </w:r>
          </w:p>
        </w:tc>
        <w:sdt>
          <w:sdtPr>
            <w:rPr>
              <w:rStyle w:val="tl4"/>
              <w:rFonts w:asciiTheme="minorHAnsi" w:hAnsiTheme="minorHAnsi" w:cstheme="minorHAnsi"/>
              <w:szCs w:val="20"/>
            </w:rPr>
            <w:id w:val="-1088457847"/>
            <w:placeholder>
              <w:docPart w:val="E7440746671D4AF7A3D0E9CB30639F7B"/>
            </w:placeholder>
            <w:comboBox>
              <w:listItem w:value="Vyberte položku."/>
              <w:listItem w:displayText="výstup" w:value="výstup"/>
              <w:listItem w:displayText="výsledok" w:value="výsledok"/>
            </w:comboBox>
          </w:sdtPr>
          <w:sdtEndPr>
            <w:rPr>
              <w:rStyle w:val="Predvolenpsmoodseku"/>
              <w:color w:val="FF0000"/>
              <w:sz w:val="22"/>
            </w:rPr>
          </w:sdtEndPr>
          <w:sdtContent>
            <w:tc>
              <w:tcPr>
                <w:tcW w:w="3270" w:type="pct"/>
              </w:tcPr>
              <w:p w14:paraId="51714A0C" w14:textId="77777777" w:rsidR="00145884" w:rsidRPr="00040A37" w:rsidRDefault="0072589E" w:rsidP="00A02975">
                <w:pPr>
                  <w:contextualSpacing/>
                  <w:rPr>
                    <w:rFonts w:asciiTheme="minorHAnsi" w:hAnsiTheme="minorHAnsi" w:cstheme="minorHAnsi"/>
                    <w:color w:val="FF0000"/>
                    <w:sz w:val="20"/>
                    <w:szCs w:val="20"/>
                    <w:lang w:val="sk-SK"/>
                  </w:rPr>
                </w:pPr>
                <w:r w:rsidRPr="00040A37" w:rsidDel="00FD670F">
                  <w:rPr>
                    <w:rStyle w:val="tl4"/>
                    <w:rFonts w:asciiTheme="minorHAnsi" w:hAnsiTheme="minorHAnsi" w:cstheme="minorHAnsi"/>
                    <w:szCs w:val="20"/>
                  </w:rPr>
                  <w:t>výstup</w:t>
                </w:r>
              </w:p>
            </w:tc>
          </w:sdtContent>
        </w:sdt>
      </w:tr>
      <w:tr w:rsidR="00070125" w:rsidRPr="00040A37" w14:paraId="292E9609" w14:textId="77777777" w:rsidTr="00EE44B1">
        <w:tc>
          <w:tcPr>
            <w:tcW w:w="1730" w:type="pct"/>
            <w:shd w:val="clear" w:color="auto" w:fill="F2F2F2" w:themeFill="background1" w:themeFillShade="F2"/>
          </w:tcPr>
          <w:p w14:paraId="67C25CA5" w14:textId="77777777" w:rsidR="00070125" w:rsidRPr="00040A37" w:rsidRDefault="00070125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Typ územia</w:t>
            </w:r>
          </w:p>
        </w:tc>
        <w:tc>
          <w:tcPr>
            <w:tcW w:w="3270" w:type="pct"/>
          </w:tcPr>
          <w:p w14:paraId="26691A9C" w14:textId="77777777" w:rsidR="00070125" w:rsidRPr="00040A37" w:rsidRDefault="002E3048" w:rsidP="00A02975">
            <w:pPr>
              <w:contextualSpacing/>
              <w:rPr>
                <w:rStyle w:val="tl4"/>
                <w:rFonts w:asciiTheme="minorHAnsi" w:hAnsiTheme="minorHAnsi" w:cstheme="minorHAnsi"/>
                <w:szCs w:val="20"/>
              </w:rPr>
            </w:pPr>
            <w:r w:rsidRPr="00040A37">
              <w:rPr>
                <w:rStyle w:val="tl4"/>
                <w:rFonts w:asciiTheme="minorHAnsi" w:hAnsiTheme="minorHAnsi" w:cstheme="minorHAnsi"/>
                <w:szCs w:val="20"/>
              </w:rPr>
              <w:t>SR</w:t>
            </w:r>
          </w:p>
        </w:tc>
      </w:tr>
      <w:tr w:rsidR="00A85F51" w:rsidRPr="00040A37" w14:paraId="1167F568" w14:textId="77777777" w:rsidTr="00EE44B1">
        <w:tc>
          <w:tcPr>
            <w:tcW w:w="1730" w:type="pct"/>
            <w:shd w:val="clear" w:color="auto" w:fill="F2F2F2" w:themeFill="background1" w:themeFillShade="F2"/>
          </w:tcPr>
          <w:p w14:paraId="7B3E960E" w14:textId="77777777" w:rsidR="00A85F51" w:rsidRPr="00040A37" w:rsidRDefault="00123641" w:rsidP="00A02975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Kód</w:t>
            </w:r>
          </w:p>
        </w:tc>
        <w:tc>
          <w:tcPr>
            <w:tcW w:w="3270" w:type="pct"/>
          </w:tcPr>
          <w:p w14:paraId="2B0F9F88" w14:textId="48D10EBA" w:rsidR="00A85F51" w:rsidRPr="00040A37" w:rsidRDefault="00251C23" w:rsidP="00251C23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PO016</w:t>
            </w:r>
          </w:p>
        </w:tc>
      </w:tr>
      <w:tr w:rsidR="00123641" w:rsidRPr="00040A37" w14:paraId="6EC2F396" w14:textId="77777777" w:rsidTr="00EE44B1">
        <w:tc>
          <w:tcPr>
            <w:tcW w:w="1730" w:type="pct"/>
            <w:shd w:val="clear" w:color="auto" w:fill="F2F2F2" w:themeFill="background1" w:themeFillShade="F2"/>
          </w:tcPr>
          <w:p w14:paraId="5C3E57D1" w14:textId="77777777" w:rsidR="00123641" w:rsidRPr="00040A37" w:rsidRDefault="00123641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Názov</w:t>
            </w:r>
          </w:p>
        </w:tc>
        <w:tc>
          <w:tcPr>
            <w:tcW w:w="3270" w:type="pct"/>
          </w:tcPr>
          <w:p w14:paraId="5EBBE03D" w14:textId="7C1BF6DC" w:rsidR="00063F71" w:rsidRPr="008F50C0" w:rsidRDefault="00063F71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8F50C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celková </w:t>
            </w:r>
            <w:r w:rsidR="00251C23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peňažná </w:t>
            </w:r>
            <w:r w:rsidRPr="008F50C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hodnota distribuovaných potravín a tovaru</w:t>
            </w:r>
          </w:p>
          <w:p w14:paraId="689672E7" w14:textId="77777777" w:rsidR="00A67B1F" w:rsidRPr="00040A37" w:rsidRDefault="00A67B1F" w:rsidP="00A02975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</w:p>
        </w:tc>
      </w:tr>
      <w:tr w:rsidR="00123641" w:rsidRPr="00040A37" w14:paraId="7C33C4A5" w14:textId="77777777" w:rsidTr="00EE44B1">
        <w:tc>
          <w:tcPr>
            <w:tcW w:w="1730" w:type="pct"/>
            <w:shd w:val="clear" w:color="auto" w:fill="F2F2F2" w:themeFill="background1" w:themeFillShade="F2"/>
          </w:tcPr>
          <w:p w14:paraId="4807C25E" w14:textId="77777777" w:rsidR="00123641" w:rsidRPr="00040A37" w:rsidRDefault="00123641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Merná jednotka</w:t>
            </w:r>
          </w:p>
        </w:tc>
        <w:tc>
          <w:tcPr>
            <w:tcW w:w="3270" w:type="pct"/>
          </w:tcPr>
          <w:p w14:paraId="6CB87A2B" w14:textId="77777777" w:rsidR="00123641" w:rsidRPr="00040A37" w:rsidRDefault="00063F71" w:rsidP="00A02975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063F7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</w:p>
        </w:tc>
      </w:tr>
      <w:tr w:rsidR="00123641" w:rsidRPr="00040A37" w14:paraId="44095E51" w14:textId="77777777" w:rsidTr="00EE44B1">
        <w:tc>
          <w:tcPr>
            <w:tcW w:w="173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90BE60D" w14:textId="3531D78D" w:rsidR="00123641" w:rsidRPr="00040A37" w:rsidRDefault="00BF0261" w:rsidP="00AE56FA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Indikatívna</w:t>
            </w:r>
            <w:r w:rsidR="00123641"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cieľová hodnota</w:t>
            </w:r>
          </w:p>
        </w:tc>
        <w:tc>
          <w:tcPr>
            <w:tcW w:w="3270" w:type="pct"/>
            <w:tcBorders>
              <w:bottom w:val="single" w:sz="4" w:space="0" w:color="auto"/>
            </w:tcBorders>
          </w:tcPr>
          <w:p w14:paraId="08856129" w14:textId="0C71FB92" w:rsidR="00063F71" w:rsidRPr="007569B1" w:rsidRDefault="004F0287" w:rsidP="00A02975">
            <w:pPr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63 525 556,00</w:t>
            </w:r>
            <w:r w:rsidR="00063F71" w:rsidRPr="007569B1">
              <w:rPr>
                <w:rFonts w:asciiTheme="minorHAnsi" w:hAnsiTheme="minorHAnsi" w:cstheme="minorHAnsi"/>
                <w:sz w:val="20"/>
                <w:szCs w:val="20"/>
              </w:rPr>
              <w:t xml:space="preserve"> EUR</w:t>
            </w:r>
          </w:p>
          <w:p w14:paraId="7FED0C9A" w14:textId="213652D5" w:rsidR="00123641" w:rsidRPr="00063F71" w:rsidRDefault="00063F71" w:rsidP="00251C23">
            <w:pPr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Finančná alokácia predstavuje celkovú hodnotu potravín a tovaru určenú na riešenie potravinovej a materiálnej deprivácie. Hodnota ukazovateľa vychádza z hodnôt ukazovateľov </w:t>
            </w:r>
            <w:r w:rsidR="00251C23" w:rsidRP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PO017 </w:t>
            </w:r>
            <w:r w:rsidRP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– Celková hodnota potravinovej pomoci a </w:t>
            </w:r>
            <w:r w:rsidR="00251C23" w:rsidRP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PO018 </w:t>
            </w:r>
            <w:r w:rsidRP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– Celková hodnota distribuovaného tovaru. (zdroj IMS)</w:t>
            </w:r>
          </w:p>
        </w:tc>
      </w:tr>
    </w:tbl>
    <w:p w14:paraId="1E9FF5FA" w14:textId="77777777" w:rsidR="00EF2C07" w:rsidRPr="00040A37" w:rsidRDefault="00EF2C07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pPr w:leftFromText="141" w:rightFromText="141" w:vertAnchor="text" w:horzAnchor="margin" w:tblpY="237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A67B1F" w:rsidRPr="00040A37" w14:paraId="5FD753D2" w14:textId="77777777" w:rsidTr="00B350A6">
        <w:trPr>
          <w:cantSplit/>
          <w:trHeight w:val="632"/>
          <w:tblHeader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79AC3E1A" w14:textId="1E67B1A9" w:rsidR="00495EC1" w:rsidRPr="00495EC1" w:rsidRDefault="00A67B1F" w:rsidP="00A02975">
            <w:pPr>
              <w:tabs>
                <w:tab w:val="left" w:pos="709"/>
              </w:tabs>
              <w:contextualSpacing/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</w:pP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Merateľné ukazovatele</w:t>
            </w:r>
          </w:p>
        </w:tc>
      </w:tr>
    </w:tbl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573"/>
        <w:gridCol w:w="6754"/>
      </w:tblGrid>
      <w:tr w:rsidR="00A67B1F" w:rsidRPr="00040A37" w14:paraId="58C8CF41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62B77A2D" w14:textId="77777777" w:rsidR="00A67B1F" w:rsidRPr="00040A37" w:rsidRDefault="00A67B1F" w:rsidP="00A02975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Cieľ národného projektu</w:t>
            </w:r>
          </w:p>
        </w:tc>
        <w:tc>
          <w:tcPr>
            <w:tcW w:w="3270" w:type="pct"/>
          </w:tcPr>
          <w:p w14:paraId="33D6F6DA" w14:textId="32F2EF56" w:rsidR="00A67B1F" w:rsidRPr="00040A37" w:rsidRDefault="00135E32" w:rsidP="00560DD4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>Zabezpeč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enie</w:t>
            </w: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 xml:space="preserve"> pomoc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 xml:space="preserve"> a podpor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y</w:t>
            </w: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 xml:space="preserve"> skupinám obyvateľov postihnutých materiálnou a potravinovou depriváciou vrátane detí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a 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zmiern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enie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 extrémne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j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 formy chudoby s najväčším vplyvom na sociálne vylúčenie, ako sú bezdomov</w:t>
            </w:r>
            <w:r w:rsidR="00560DD4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s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t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vo, chudoba detí a potravinová a materiálna deprivácia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 </w:t>
            </w:r>
          </w:p>
        </w:tc>
      </w:tr>
      <w:tr w:rsidR="00A67B1F" w:rsidRPr="00040A37" w14:paraId="05B9C10A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2AC3C416" w14:textId="77777777" w:rsidR="00A67B1F" w:rsidRPr="00040A37" w:rsidRDefault="00A67B1F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Aktivita/Akcia ku ktorej sa MU viaže</w:t>
            </w:r>
          </w:p>
        </w:tc>
        <w:tc>
          <w:tcPr>
            <w:tcW w:w="3270" w:type="pct"/>
          </w:tcPr>
          <w:p w14:paraId="334640CE" w14:textId="3F56E39D" w:rsidR="00063F71" w:rsidRDefault="00CF690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305C2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A</w:t>
            </w:r>
            <w:r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kcia</w:t>
            </w:r>
            <w:r w:rsidR="00F84400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 xml:space="preserve"> </w:t>
            </w:r>
            <w:r w:rsidR="00063F71" w:rsidRPr="001305C2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č.</w:t>
            </w:r>
            <w:r w:rsidR="00093F26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 xml:space="preserve"> </w:t>
            </w:r>
            <w:r w:rsidR="00063F71" w:rsidRPr="001305C2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1</w:t>
            </w:r>
            <w:r w:rsidR="00063F71" w:rsidRPr="008F50C0">
              <w:rPr>
                <w:rFonts w:asciiTheme="minorHAnsi" w:eastAsia="Calibri" w:hAnsiTheme="minorHAnsi" w:cstheme="minorHAnsi"/>
                <w:sz w:val="20"/>
                <w:szCs w:val="20"/>
                <w:highlight w:val="white"/>
              </w:rPr>
              <w:t xml:space="preserve">: </w:t>
            </w:r>
            <w:r w:rsidR="00754441">
              <w:rPr>
                <w:rFonts w:asciiTheme="minorHAnsi" w:hAnsiTheme="minorHAnsi" w:cstheme="minorHAnsi"/>
                <w:sz w:val="20"/>
                <w:szCs w:val="20"/>
              </w:rPr>
              <w:t>Distribúcia</w:t>
            </w:r>
            <w:r w:rsidR="00F8440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63F71" w:rsidRPr="008F50C0">
              <w:rPr>
                <w:rFonts w:asciiTheme="minorHAnsi" w:hAnsiTheme="minorHAnsi" w:cstheme="minorHAnsi"/>
                <w:sz w:val="20"/>
                <w:szCs w:val="20"/>
              </w:rPr>
              <w:t>potravinových balíčkov so sprievodnými opatreniami ako nástroj riešenia potravinovej deprivácie</w:t>
            </w:r>
          </w:p>
          <w:p w14:paraId="57702EA1" w14:textId="473D5BB7" w:rsidR="00A67B1F" w:rsidRPr="00040A37" w:rsidRDefault="00CF6900" w:rsidP="00A02975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Ak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cia</w:t>
            </w:r>
            <w:r w:rsidR="00F8440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63F71"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č. 2</w:t>
            </w:r>
            <w:r w:rsidR="00063F71" w:rsidRPr="008F50C0">
              <w:rPr>
                <w:rFonts w:asciiTheme="minorHAnsi" w:hAnsiTheme="minorHAnsi" w:cstheme="minorHAnsi"/>
                <w:sz w:val="20"/>
                <w:szCs w:val="20"/>
              </w:rPr>
              <w:t>: Poskytovanie teplého jedla so sprievodnými opatreniami ako nástroj riešenia potravinovej deprivácie</w:t>
            </w:r>
          </w:p>
        </w:tc>
      </w:tr>
      <w:tr w:rsidR="00A67B1F" w:rsidRPr="00040A37" w14:paraId="29452A76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422F5B59" w14:textId="346FC349" w:rsidR="00A67B1F" w:rsidRPr="00040A37" w:rsidRDefault="00A67B1F" w:rsidP="00AE56FA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Typ merateľného ukazovateľa</w:t>
            </w:r>
          </w:p>
        </w:tc>
        <w:sdt>
          <w:sdtPr>
            <w:rPr>
              <w:rStyle w:val="tl4"/>
              <w:rFonts w:asciiTheme="minorHAnsi" w:hAnsiTheme="minorHAnsi" w:cstheme="minorHAnsi"/>
              <w:szCs w:val="20"/>
            </w:rPr>
            <w:id w:val="-2135082257"/>
            <w:placeholder>
              <w:docPart w:val="6FA6F87F896742EF9A5FABA7C81794D3"/>
            </w:placeholder>
            <w:comboBox>
              <w:listItem w:value="Vyberte položku."/>
              <w:listItem w:displayText="výstup" w:value="výstup"/>
              <w:listItem w:displayText="výsledok" w:value="výsledok"/>
            </w:comboBox>
          </w:sdtPr>
          <w:sdtEndPr>
            <w:rPr>
              <w:rStyle w:val="Predvolenpsmoodseku"/>
              <w:color w:val="FF0000"/>
              <w:sz w:val="22"/>
            </w:rPr>
          </w:sdtEndPr>
          <w:sdtContent>
            <w:tc>
              <w:tcPr>
                <w:tcW w:w="3270" w:type="pct"/>
              </w:tcPr>
              <w:p w14:paraId="2DD04072" w14:textId="77777777" w:rsidR="00A67B1F" w:rsidRPr="00040A37" w:rsidRDefault="00A67B1F" w:rsidP="00A02975">
                <w:pPr>
                  <w:contextualSpacing/>
                  <w:rPr>
                    <w:rFonts w:asciiTheme="minorHAnsi" w:hAnsiTheme="minorHAnsi" w:cstheme="minorHAnsi"/>
                    <w:color w:val="FF0000"/>
                    <w:sz w:val="20"/>
                    <w:szCs w:val="20"/>
                    <w:lang w:val="sk-SK"/>
                  </w:rPr>
                </w:pPr>
                <w:r w:rsidRPr="00040A37" w:rsidDel="00FD670F">
                  <w:rPr>
                    <w:rStyle w:val="tl4"/>
                    <w:rFonts w:asciiTheme="minorHAnsi" w:hAnsiTheme="minorHAnsi" w:cstheme="minorHAnsi"/>
                    <w:szCs w:val="20"/>
                  </w:rPr>
                  <w:t>výstup</w:t>
                </w:r>
              </w:p>
            </w:tc>
          </w:sdtContent>
        </w:sdt>
      </w:tr>
      <w:tr w:rsidR="00A67B1F" w:rsidRPr="00040A37" w14:paraId="5CF0E2E4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5D7AAA8F" w14:textId="77777777" w:rsidR="00A67B1F" w:rsidRPr="00040A37" w:rsidRDefault="00A67B1F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Typ územia</w:t>
            </w:r>
          </w:p>
        </w:tc>
        <w:tc>
          <w:tcPr>
            <w:tcW w:w="3270" w:type="pct"/>
          </w:tcPr>
          <w:p w14:paraId="45EE2AE8" w14:textId="77777777" w:rsidR="00A67B1F" w:rsidRPr="00040A37" w:rsidRDefault="00A67B1F" w:rsidP="00A02975">
            <w:pPr>
              <w:contextualSpacing/>
              <w:rPr>
                <w:rStyle w:val="tl4"/>
                <w:rFonts w:asciiTheme="minorHAnsi" w:hAnsiTheme="minorHAnsi" w:cstheme="minorHAnsi"/>
                <w:szCs w:val="20"/>
              </w:rPr>
            </w:pPr>
            <w:r w:rsidRPr="00040A37">
              <w:rPr>
                <w:rStyle w:val="tl4"/>
                <w:rFonts w:asciiTheme="minorHAnsi" w:hAnsiTheme="minorHAnsi" w:cstheme="minorHAnsi"/>
                <w:szCs w:val="20"/>
              </w:rPr>
              <w:t>SR</w:t>
            </w:r>
          </w:p>
        </w:tc>
      </w:tr>
      <w:tr w:rsidR="00A67B1F" w:rsidRPr="00040A37" w14:paraId="7D8E6BB4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203D3227" w14:textId="77777777" w:rsidR="00A67B1F" w:rsidRPr="00040A37" w:rsidRDefault="00A67B1F" w:rsidP="00A02975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Kód</w:t>
            </w:r>
          </w:p>
        </w:tc>
        <w:tc>
          <w:tcPr>
            <w:tcW w:w="3270" w:type="pct"/>
          </w:tcPr>
          <w:p w14:paraId="66B9B62B" w14:textId="29F067FF" w:rsidR="00A67B1F" w:rsidRPr="00040A37" w:rsidRDefault="00251C23" w:rsidP="00A02975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PO017</w:t>
            </w:r>
          </w:p>
        </w:tc>
      </w:tr>
      <w:tr w:rsidR="00A67B1F" w:rsidRPr="00040A37" w14:paraId="638CE0FC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5BC6E1A8" w14:textId="77777777" w:rsidR="00A67B1F" w:rsidRPr="00040A37" w:rsidRDefault="00A67B1F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Názov</w:t>
            </w:r>
          </w:p>
        </w:tc>
        <w:tc>
          <w:tcPr>
            <w:tcW w:w="3270" w:type="pct"/>
          </w:tcPr>
          <w:p w14:paraId="77CBE13D" w14:textId="77777777" w:rsidR="00A67B1F" w:rsidRPr="00040A37" w:rsidRDefault="00A67B1F" w:rsidP="00A02975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063F7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celková hodnota potravinovej pomoci</w:t>
            </w:r>
          </w:p>
        </w:tc>
      </w:tr>
      <w:tr w:rsidR="00A67B1F" w:rsidRPr="00040A37" w14:paraId="3FB48D2F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2EA01F41" w14:textId="77777777" w:rsidR="00A67B1F" w:rsidRPr="00040A37" w:rsidRDefault="00A67B1F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Merná jednotka</w:t>
            </w:r>
          </w:p>
        </w:tc>
        <w:tc>
          <w:tcPr>
            <w:tcW w:w="3270" w:type="pct"/>
          </w:tcPr>
          <w:p w14:paraId="4FDBD62E" w14:textId="77777777" w:rsidR="00A67B1F" w:rsidRPr="00040A37" w:rsidRDefault="00063F71" w:rsidP="00A02975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063F7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</w:p>
        </w:tc>
      </w:tr>
      <w:tr w:rsidR="00A67B1F" w:rsidRPr="00040A37" w14:paraId="10657CBB" w14:textId="77777777" w:rsidTr="00B350A6">
        <w:tc>
          <w:tcPr>
            <w:tcW w:w="173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C992230" w14:textId="6DC1CC8B" w:rsidR="00A67B1F" w:rsidRPr="00040A37" w:rsidRDefault="00A67B1F" w:rsidP="00AE56FA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Indikatívna cieľová hodnota</w:t>
            </w:r>
          </w:p>
        </w:tc>
        <w:tc>
          <w:tcPr>
            <w:tcW w:w="3270" w:type="pct"/>
            <w:tcBorders>
              <w:bottom w:val="single" w:sz="4" w:space="0" w:color="auto"/>
            </w:tcBorders>
          </w:tcPr>
          <w:p w14:paraId="69C1444E" w14:textId="29E08782" w:rsidR="00063F71" w:rsidRPr="007569B1" w:rsidRDefault="004F0287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53 461</w:t>
            </w:r>
            <w:r w:rsidR="005052E5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63</w:t>
            </w:r>
            <w:r w:rsidR="005052E5">
              <w:rPr>
                <w:rFonts w:asciiTheme="minorHAnsi" w:hAnsiTheme="minorHAnsi" w:cstheme="minorHAnsi"/>
                <w:sz w:val="20"/>
                <w:szCs w:val="20"/>
              </w:rPr>
              <w:t>6,00</w:t>
            </w:r>
            <w:r w:rsidR="00063F71" w:rsidRPr="007569B1">
              <w:rPr>
                <w:rFonts w:asciiTheme="minorHAnsi" w:hAnsiTheme="minorHAnsi" w:cstheme="minorHAnsi"/>
                <w:sz w:val="20"/>
                <w:szCs w:val="20"/>
              </w:rPr>
              <w:t xml:space="preserve"> EUR</w:t>
            </w:r>
          </w:p>
          <w:p w14:paraId="36665F5E" w14:textId="63555B07" w:rsidR="00A67B1F" w:rsidRPr="00063F71" w:rsidRDefault="00063F71" w:rsidP="005052E5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V rámci celkovej finančnej alokácie pre potravinovú a materiálnu depriváciu, </w:t>
            </w:r>
            <w:r w:rsidR="008E3E19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84,16 </w:t>
            </w:r>
            <w:r w:rsidRP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% predstavuje hodnota potravinovej pomoci. V rámci potravinovej pomoci predpokladáme distribúciu potravinových balíčkov ako nástroja na riešenie potravinovej deprivácie v hodnote </w:t>
            </w:r>
            <w:r w:rsidR="004F028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52 215</w:t>
            </w:r>
            <w:r w:rsidR="00C159B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 </w:t>
            </w:r>
            <w:r w:rsidR="004F028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420</w:t>
            </w:r>
            <w:r w:rsidR="00C159B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,00</w:t>
            </w:r>
            <w:r w:rsidRP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EUR. Poskytovanie teplého jedla ako nástroja riešenia potravinovej deprivácie predpokladáme v</w:t>
            </w:r>
            <w:r w:rsidR="00A21AA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 </w:t>
            </w:r>
            <w:r w:rsidRP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hodnote </w:t>
            </w:r>
            <w:r w:rsidR="004F028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1 246</w:t>
            </w:r>
            <w:r w:rsidR="005052E5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 </w:t>
            </w:r>
            <w:r w:rsidR="004F028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21</w:t>
            </w:r>
            <w:r w:rsidR="005052E5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6,00</w:t>
            </w:r>
            <w:r w:rsidRPr="007569B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EUR. (Zdroj: IMS)</w:t>
            </w:r>
          </w:p>
        </w:tc>
      </w:tr>
    </w:tbl>
    <w:p w14:paraId="284AE088" w14:textId="77777777" w:rsidR="00E01968" w:rsidRPr="00040A37" w:rsidRDefault="00E01968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pPr w:leftFromText="141" w:rightFromText="141" w:vertAnchor="text" w:horzAnchor="margin" w:tblpY="237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A67B1F" w:rsidRPr="00040A37" w14:paraId="48385838" w14:textId="77777777" w:rsidTr="00B350A6">
        <w:trPr>
          <w:cantSplit/>
          <w:trHeight w:val="632"/>
          <w:tblHeader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3945DCE7" w14:textId="21AAE076" w:rsidR="00A67B1F" w:rsidRPr="00040A37" w:rsidRDefault="00A67B1F" w:rsidP="00A02975">
            <w:pPr>
              <w:keepNext/>
              <w:tabs>
                <w:tab w:val="left" w:pos="709"/>
              </w:tabs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Merateľné ukazovatele</w:t>
            </w:r>
          </w:p>
        </w:tc>
      </w:tr>
    </w:tbl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573"/>
        <w:gridCol w:w="6754"/>
      </w:tblGrid>
      <w:tr w:rsidR="00A67B1F" w:rsidRPr="00040A37" w14:paraId="22347F2A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349D2F11" w14:textId="77777777" w:rsidR="00A67B1F" w:rsidRPr="00040A37" w:rsidRDefault="00A67B1F" w:rsidP="00A02975">
            <w:pPr>
              <w:keepNext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Cieľ národného projektu</w:t>
            </w:r>
          </w:p>
        </w:tc>
        <w:tc>
          <w:tcPr>
            <w:tcW w:w="3270" w:type="pct"/>
          </w:tcPr>
          <w:p w14:paraId="0D236709" w14:textId="4F6C9373" w:rsidR="00A67B1F" w:rsidRPr="00063F71" w:rsidRDefault="00135E32" w:rsidP="00560DD4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>Zabezpeč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enie</w:t>
            </w: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 xml:space="preserve"> pomoc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 xml:space="preserve"> a podpor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y</w:t>
            </w:r>
            <w:r w:rsidRPr="00CF7B62">
              <w:rPr>
                <w:rFonts w:asciiTheme="minorHAnsi" w:hAnsiTheme="minorHAnsi" w:cstheme="minorHAnsi"/>
                <w:sz w:val="20"/>
                <w:szCs w:val="20"/>
              </w:rPr>
              <w:t xml:space="preserve"> skupinám obyvateľov postihnutých materiálnou a potravinovou depriváciou vrátane detí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a 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zmiern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enie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 extrémne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j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 formy chudoby s najväčším vplyvom na sociálne vylúčenie, ako sú bezdomov</w:t>
            </w:r>
            <w:r w:rsidR="00560DD4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s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t</w:t>
            </w:r>
            <w:r w:rsidRPr="00050D3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>vo, chudoba detí a potravinová a materiálna deprivácia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sk-SK"/>
              </w:rPr>
              <w:t xml:space="preserve"> </w:t>
            </w:r>
          </w:p>
        </w:tc>
      </w:tr>
      <w:tr w:rsidR="00A67B1F" w:rsidRPr="00040A37" w14:paraId="78EB3429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52FF3F41" w14:textId="77777777" w:rsidR="00A67B1F" w:rsidRPr="00040A37" w:rsidRDefault="00A67B1F" w:rsidP="00A02975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Aktivita/Akcia ku ktorej sa MU viaže</w:t>
            </w:r>
          </w:p>
        </w:tc>
        <w:tc>
          <w:tcPr>
            <w:tcW w:w="3270" w:type="pct"/>
          </w:tcPr>
          <w:p w14:paraId="252A8804" w14:textId="08B3E9F3" w:rsidR="00063F71" w:rsidRPr="001305C2" w:rsidRDefault="00CF6900" w:rsidP="00A02975">
            <w:pPr>
              <w:keepNext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Ak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cia</w:t>
            </w:r>
            <w:r w:rsidR="00F8440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63F71"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č. 3:</w:t>
            </w:r>
            <w:r w:rsidR="00093F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754441">
              <w:rPr>
                <w:rFonts w:asciiTheme="minorHAnsi" w:hAnsiTheme="minorHAnsi" w:cstheme="minorHAnsi"/>
                <w:sz w:val="20"/>
                <w:szCs w:val="20"/>
              </w:rPr>
              <w:t>Distribúcia</w:t>
            </w:r>
            <w:r w:rsidR="00093F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63F71" w:rsidRPr="001305C2">
              <w:rPr>
                <w:rFonts w:asciiTheme="minorHAnsi" w:hAnsiTheme="minorHAnsi" w:cstheme="minorHAnsi"/>
                <w:sz w:val="20"/>
                <w:szCs w:val="20"/>
              </w:rPr>
              <w:t>hygienických balíčkov so sprievodnými opatreniami ako nástroj riešenia materiálnej deprivácie</w:t>
            </w:r>
          </w:p>
          <w:p w14:paraId="6BB0CE67" w14:textId="04AB0B13" w:rsidR="00A67B1F" w:rsidRPr="00063F71" w:rsidRDefault="00CF6900" w:rsidP="00754441">
            <w:pPr>
              <w:keepNext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Ak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cia</w:t>
            </w:r>
            <w:r w:rsidR="00F8440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63F71"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č.</w:t>
            </w:r>
            <w:r w:rsidR="00093F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63F71" w:rsidRPr="001305C2">
              <w:rPr>
                <w:rFonts w:asciiTheme="minorHAnsi" w:hAnsiTheme="minorHAnsi" w:cstheme="minorHAnsi"/>
                <w:b/>
                <w:sz w:val="20"/>
                <w:szCs w:val="20"/>
              </w:rPr>
              <w:t>4</w:t>
            </w:r>
            <w:r w:rsidR="00093F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: </w:t>
            </w:r>
            <w:r w:rsidR="00754441">
              <w:rPr>
                <w:rFonts w:asciiTheme="minorHAnsi" w:hAnsiTheme="minorHAnsi" w:cstheme="minorHAnsi"/>
                <w:sz w:val="20"/>
                <w:szCs w:val="20"/>
              </w:rPr>
              <w:t>Distribúcia</w:t>
            </w:r>
            <w:r w:rsidR="002A5DD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63F71" w:rsidRPr="001305C2">
              <w:rPr>
                <w:rFonts w:asciiTheme="minorHAnsi" w:hAnsiTheme="minorHAnsi" w:cstheme="minorHAnsi"/>
                <w:sz w:val="20"/>
                <w:szCs w:val="20"/>
              </w:rPr>
              <w:t>základnej materiálnej pomoci so sprievodnými opatreniami ako nástroj riešenia materiálnej deprivácie</w:t>
            </w:r>
          </w:p>
        </w:tc>
      </w:tr>
      <w:tr w:rsidR="00A67B1F" w:rsidRPr="00040A37" w14:paraId="33518430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723CF4B7" w14:textId="2040E16D" w:rsidR="00A67B1F" w:rsidRPr="00040A37" w:rsidRDefault="00A67B1F" w:rsidP="00AE56FA">
            <w:pPr>
              <w:keepNext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Typ merateľného ukazovateľa</w:t>
            </w:r>
          </w:p>
        </w:tc>
        <w:sdt>
          <w:sdtPr>
            <w:rPr>
              <w:rStyle w:val="tl4"/>
              <w:rFonts w:asciiTheme="minorHAnsi" w:hAnsiTheme="minorHAnsi" w:cstheme="minorHAnsi"/>
              <w:szCs w:val="20"/>
            </w:rPr>
            <w:id w:val="-1343165045"/>
            <w:placeholder>
              <w:docPart w:val="C49106CEC28F48AABB4101850FDC92DC"/>
            </w:placeholder>
            <w:comboBox>
              <w:listItem w:value="Vyberte položku."/>
              <w:listItem w:displayText="výstup" w:value="výstup"/>
              <w:listItem w:displayText="výsledok" w:value="výsledok"/>
            </w:comboBox>
          </w:sdtPr>
          <w:sdtEndPr>
            <w:rPr>
              <w:rStyle w:val="Predvolenpsmoodseku"/>
              <w:color w:val="FF0000"/>
              <w:sz w:val="22"/>
            </w:rPr>
          </w:sdtEndPr>
          <w:sdtContent>
            <w:tc>
              <w:tcPr>
                <w:tcW w:w="3270" w:type="pct"/>
              </w:tcPr>
              <w:p w14:paraId="2784F902" w14:textId="77777777" w:rsidR="00A67B1F" w:rsidRPr="00040A37" w:rsidRDefault="00A67B1F" w:rsidP="00A02975">
                <w:pPr>
                  <w:keepNext/>
                  <w:rPr>
                    <w:rFonts w:asciiTheme="minorHAnsi" w:hAnsiTheme="minorHAnsi" w:cstheme="minorHAnsi"/>
                    <w:color w:val="FF0000"/>
                    <w:sz w:val="20"/>
                    <w:szCs w:val="20"/>
                    <w:lang w:val="sk-SK"/>
                  </w:rPr>
                </w:pPr>
                <w:r w:rsidRPr="00040A37" w:rsidDel="00FD670F">
                  <w:rPr>
                    <w:rStyle w:val="tl4"/>
                    <w:rFonts w:asciiTheme="minorHAnsi" w:hAnsiTheme="minorHAnsi" w:cstheme="minorHAnsi"/>
                    <w:szCs w:val="20"/>
                  </w:rPr>
                  <w:t>výstup</w:t>
                </w:r>
              </w:p>
            </w:tc>
          </w:sdtContent>
        </w:sdt>
      </w:tr>
      <w:tr w:rsidR="00A67B1F" w:rsidRPr="00040A37" w14:paraId="17CFCE2C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594903B2" w14:textId="77777777" w:rsidR="00A67B1F" w:rsidRPr="00040A37" w:rsidRDefault="00A67B1F" w:rsidP="00A02975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Typ územia</w:t>
            </w:r>
          </w:p>
        </w:tc>
        <w:tc>
          <w:tcPr>
            <w:tcW w:w="3270" w:type="pct"/>
          </w:tcPr>
          <w:p w14:paraId="611FB0D5" w14:textId="77777777" w:rsidR="00A67B1F" w:rsidRPr="00040A37" w:rsidRDefault="00A67B1F" w:rsidP="00A02975">
            <w:pPr>
              <w:keepNext/>
              <w:rPr>
                <w:rStyle w:val="tl4"/>
                <w:rFonts w:asciiTheme="minorHAnsi" w:hAnsiTheme="minorHAnsi" w:cstheme="minorHAnsi"/>
                <w:szCs w:val="20"/>
              </w:rPr>
            </w:pPr>
            <w:r w:rsidRPr="00040A37">
              <w:rPr>
                <w:rStyle w:val="tl4"/>
                <w:rFonts w:asciiTheme="minorHAnsi" w:hAnsiTheme="minorHAnsi" w:cstheme="minorHAnsi"/>
                <w:szCs w:val="20"/>
              </w:rPr>
              <w:t>SR</w:t>
            </w:r>
          </w:p>
        </w:tc>
      </w:tr>
      <w:tr w:rsidR="00A67B1F" w:rsidRPr="00040A37" w14:paraId="5A3BD937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1A252BF4" w14:textId="77777777" w:rsidR="00A67B1F" w:rsidRPr="00040A37" w:rsidRDefault="00A67B1F" w:rsidP="00A02975">
            <w:pPr>
              <w:keepNext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Kód</w:t>
            </w:r>
          </w:p>
        </w:tc>
        <w:tc>
          <w:tcPr>
            <w:tcW w:w="3270" w:type="pct"/>
          </w:tcPr>
          <w:p w14:paraId="1F13EB70" w14:textId="1E257382" w:rsidR="00A67B1F" w:rsidRPr="00040A37" w:rsidRDefault="006E3C9D" w:rsidP="00A02975">
            <w:pPr>
              <w:keepNext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PO018</w:t>
            </w:r>
          </w:p>
        </w:tc>
      </w:tr>
      <w:tr w:rsidR="00A67B1F" w:rsidRPr="00040A37" w14:paraId="1E4A4266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4508EF4B" w14:textId="77777777" w:rsidR="00A67B1F" w:rsidRPr="00040A37" w:rsidRDefault="00A67B1F" w:rsidP="00A02975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Názov</w:t>
            </w:r>
          </w:p>
        </w:tc>
        <w:tc>
          <w:tcPr>
            <w:tcW w:w="3270" w:type="pct"/>
          </w:tcPr>
          <w:p w14:paraId="02D0E1B2" w14:textId="77777777" w:rsidR="00A67B1F" w:rsidRPr="00063F71" w:rsidRDefault="00A67B1F" w:rsidP="00A02975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63F7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celková hodnota distribuovaného tovaru</w:t>
            </w:r>
          </w:p>
          <w:p w14:paraId="226F2E27" w14:textId="77777777" w:rsidR="00A67B1F" w:rsidRPr="00040A37" w:rsidRDefault="00A67B1F" w:rsidP="00A02975">
            <w:pPr>
              <w:keepNext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</w:p>
        </w:tc>
      </w:tr>
      <w:tr w:rsidR="00A67B1F" w:rsidRPr="00040A37" w14:paraId="27548A49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21E1FE53" w14:textId="77777777" w:rsidR="00A67B1F" w:rsidRPr="00040A37" w:rsidRDefault="00A67B1F" w:rsidP="00A02975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Merná jednotka</w:t>
            </w:r>
          </w:p>
        </w:tc>
        <w:tc>
          <w:tcPr>
            <w:tcW w:w="3270" w:type="pct"/>
          </w:tcPr>
          <w:p w14:paraId="75E683A0" w14:textId="77777777" w:rsidR="00A67B1F" w:rsidRPr="00040A37" w:rsidRDefault="00063F71" w:rsidP="00A02975">
            <w:pPr>
              <w:keepNext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063F7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EUR</w:t>
            </w:r>
          </w:p>
        </w:tc>
      </w:tr>
      <w:tr w:rsidR="00A67B1F" w:rsidRPr="00040A37" w14:paraId="40952DD6" w14:textId="77777777" w:rsidTr="00B350A6">
        <w:tc>
          <w:tcPr>
            <w:tcW w:w="173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149E16B" w14:textId="0C6C1DA3" w:rsidR="00A67B1F" w:rsidRPr="00040A37" w:rsidRDefault="00A67B1F" w:rsidP="00AE56FA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Indikatívna cieľová hodnota</w:t>
            </w:r>
          </w:p>
        </w:tc>
        <w:tc>
          <w:tcPr>
            <w:tcW w:w="3270" w:type="pct"/>
            <w:tcBorders>
              <w:bottom w:val="single" w:sz="4" w:space="0" w:color="auto"/>
            </w:tcBorders>
          </w:tcPr>
          <w:p w14:paraId="3A59A9FA" w14:textId="7174A7F1" w:rsidR="00063F71" w:rsidRPr="00A21AA7" w:rsidRDefault="004F0287" w:rsidP="00A02975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10 063 920,00</w:t>
            </w:r>
            <w:r w:rsidR="00063F71" w:rsidRPr="00A21AA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EUR</w:t>
            </w:r>
          </w:p>
          <w:p w14:paraId="1CDAA913" w14:textId="0730189A" w:rsidR="00063F71" w:rsidRPr="00A21AA7" w:rsidRDefault="00063F71" w:rsidP="00A02975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21AA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V rámci celkovej finančnej alokácie pre potravinovú a materiálnu depriváciu, </w:t>
            </w:r>
            <w:r w:rsidR="00A21AA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15,84 </w:t>
            </w:r>
            <w:r w:rsidRPr="00A21AA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% predstavuje hodnota distribuovaného tovaru. </w:t>
            </w:r>
          </w:p>
          <w:p w14:paraId="0B94FBCC" w14:textId="13F4DD12" w:rsidR="00063F71" w:rsidRPr="00A21AA7" w:rsidRDefault="00063F71" w:rsidP="00A02975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21AA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V rámci materiálnej pomoci predpokladáme distribúciu hygienických balíčkov ako nástroja na riešenie materiálnej deprivácie v hodnote </w:t>
            </w:r>
            <w:r w:rsidR="004F028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8 388 120,00</w:t>
            </w:r>
            <w:r w:rsidRPr="00A21AA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EUR.</w:t>
            </w:r>
          </w:p>
          <w:p w14:paraId="6D8C75EE" w14:textId="0D6DA70D" w:rsidR="00A67B1F" w:rsidRPr="00063F71" w:rsidRDefault="00063F71" w:rsidP="004F0287">
            <w:pPr>
              <w:keepNext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21AA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Distribúcia základnej materiálnej pomoci ako nástroja riešenia materiálnej deprivácie predpokladáme v hodnote </w:t>
            </w:r>
            <w:r w:rsidR="004F028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1 675 800,00</w:t>
            </w:r>
            <w:r w:rsidRPr="00A21AA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EUR. (zdroj IMS)</w:t>
            </w:r>
          </w:p>
        </w:tc>
      </w:tr>
    </w:tbl>
    <w:p w14:paraId="360C46AE" w14:textId="77777777" w:rsidR="00EB386A" w:rsidRDefault="00EB386A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14:paraId="1000562F" w14:textId="77777777" w:rsidR="00CF6900" w:rsidRPr="00040A37" w:rsidRDefault="00CF6900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AC73C9">
        <w:rPr>
          <w:rFonts w:asciiTheme="minorHAnsi" w:hAnsiTheme="minorHAnsi" w:cstheme="minorHAnsi"/>
          <w:b/>
          <w:sz w:val="28"/>
          <w:szCs w:val="28"/>
          <w:lang w:val="sk-SK"/>
        </w:rPr>
        <w:t xml:space="preserve">Merateľné </w:t>
      </w:r>
      <w:r>
        <w:rPr>
          <w:rFonts w:asciiTheme="minorHAnsi" w:hAnsiTheme="minorHAnsi" w:cstheme="minorHAnsi"/>
          <w:b/>
          <w:sz w:val="28"/>
          <w:szCs w:val="28"/>
          <w:lang w:val="sk-SK"/>
        </w:rPr>
        <w:t>ukazovatele výsledku</w:t>
      </w:r>
    </w:p>
    <w:tbl>
      <w:tblPr>
        <w:tblpPr w:leftFromText="141" w:rightFromText="141" w:vertAnchor="text" w:horzAnchor="margin" w:tblpY="237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A67B1F" w:rsidRPr="00040A37" w14:paraId="5926C030" w14:textId="77777777" w:rsidTr="00B350A6">
        <w:trPr>
          <w:cantSplit/>
          <w:trHeight w:val="632"/>
          <w:tblHeader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77F6FBCC" w14:textId="16669279" w:rsidR="00A67B1F" w:rsidRPr="00040A37" w:rsidRDefault="00A67B1F" w:rsidP="00A02975">
            <w:pPr>
              <w:tabs>
                <w:tab w:val="left" w:pos="709"/>
              </w:tabs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Merateľné ukazovatele</w:t>
            </w:r>
          </w:p>
        </w:tc>
      </w:tr>
    </w:tbl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573"/>
        <w:gridCol w:w="6754"/>
      </w:tblGrid>
      <w:tr w:rsidR="00A67B1F" w:rsidRPr="00040A37" w14:paraId="3E6CCF1F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3EA7CDAD" w14:textId="77777777" w:rsidR="00A67B1F" w:rsidRPr="00040A37" w:rsidRDefault="00A67B1F" w:rsidP="00A02975">
            <w:pPr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Cieľ národného projektu</w:t>
            </w:r>
          </w:p>
        </w:tc>
        <w:tc>
          <w:tcPr>
            <w:tcW w:w="3270" w:type="pct"/>
          </w:tcPr>
          <w:p w14:paraId="468A3054" w14:textId="5AB0755C" w:rsidR="00A67B1F" w:rsidRPr="00040A37" w:rsidRDefault="003F098D" w:rsidP="00560DD4">
            <w:pPr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1267961797"/>
                <w:placeholder>
                  <w:docPart w:val="C12D0644E6934D2ABC0D2E714FDFE59F"/>
                </w:placeholder>
                <w:comboBox>
                  <w:listItem w:value="Vyberte položku."/>
                  <w:listItem w:displayText="RSO1.1 Rozvoj a rozšírenie výskumných a inovačných kapacít a využívania pokročilých technológií" w:value="RSO1.1 Rozvoj a rozšírenie výskumných a inovačných kapacít a využívania pokročilých technológií"/>
                  <w:listItem w:displayText="RSO1.2 Využívanie prínosov digitalizácie pre občanov, podniky, výskumné organizácie a orgány verejnej správy" w:value="RSO1.2 Využívanie prínosov digitalizácie pre občanov, podniky, výskumné organizácie a orgány verejnej správy"/>
                  <w:listItem w:displayText="RSO1.3 Posilnenie udržateľného rastu a konkurencieschopnosti MSP a tvorby pracovných miest v MSP, a to aj produktívnymi investíciami" w:value="RSO1.3 Posilnenie udržateľného rastu a konkurencieschopnosti MSP a tvorby pracovných miest v MSP, a to aj produktívnymi investíciami"/>
                  <w:listItem w:displayText="RSO1.4 Rozvoj zručností pre inteligentnú špecializáciu, priemyselnú transformáciu a podnikanie" w:value="RSO1.4 Rozvoj zručností pre inteligentnú špecializáciu, priemyselnú transformáciu a podnikanie"/>
                  <w:listItem w:displayText="RSO1.5 Zvyšovanie digitálnej pripojiteľnosti" w:value="RSO1.5 Zvyšovanie digitálnej pripojiteľnosti"/>
                  <w:listItem w:displayText="RSO2.1 Podpora energetickej efektívnosti a znižovania emisií skleníkových plynov" w:value="RSO2.1 Podpora energetickej efektívnosti a znižovania emisií skleníkových plynov"/>
                  <w:listItem w:displayText="RSO2.2 Podpora energie z obnoviteľných zdrojov v súlade so smernicou (EÚ) 2018/2001 vrátane kritérií udržateľnosti, ktoré sú v nej stanovené" w:value="RSO2.2 Podpora energie z obnoviteľných zdrojov v súlade so smernicou (EÚ) 2018/2001 vrátane kritérií udržateľnosti, ktoré sú v nej stanovené"/>
                  <w:listItem w:displayText="RSO2.3 Vývoj inteligentných energetických systémov, sietí a uskladnenia mimo transeurópskej energetickej siete (TEN-E)" w:value="RSO2.3 Vývoj inteligentných energetických systémov, sietí a uskladnenia mimo transeurópskej energetickej siete (TEN-E)"/>
                  <w:listItem w:displayText="RSO2.4 Podpora adaptácie na zmenu klímy a prevencie rizika katastrof a odolnosti s prihliadnutím na ekosystémové prístupy" w:value="RSO2.4 Podpora adaptácie na zmenu klímy a prevencie rizika katastrof a odolnosti s prihliadnutím na ekosystémové prístupy"/>
                  <w:listItem w:displayText="RSO2.5 Podpora prístupu k vode a udržateľného vodného hospodárstva" w:value="RSO2.5 Podpora prístupu k vode a udržateľného vodného hospodárstva"/>
                  <w:listItem w:displayText="RSO2.6 Podpora prechodu na obehové hospodárstvo, ktoré efektívne využíva zdroje" w:value="RSO2.6 Podpora prechodu na obehové hospodárstvo, ktoré efektívne využíva zdroje"/>
                  <w:listItem w:displayText="RSO2.7 Posilnenie ochrany a zachovania prírody, biodiverzity a zelenej infraštruktúry, a to aj v mestských oblastiach, a zníženia všetkých foriem znečistenia" w:value="RSO2.7 Posilnenie ochrany a zachovania prírody, biodiverzity a zelenej infraštruktúry, a to aj v mestských oblastiach, a zníženia všetkých foriem znečistenia"/>
                  <w:listItem w:displayText="RSO2.8 Podpora udržateľnej multimodálnej mestskej mobility ako súčasti prechodu na hospodárstvo s nulovou bilanciou uhlíka" w:value="RSO2.8 Podpora udržateľnej multimodálnej mestskej mobility ako súčasti prechodu na hospodárstvo s nulovou bilanciou uhlíka"/>
                  <w:listItem w:displayText="RSO3.1 Rozvoj inteligentnej, bezpečnej, udržateľnej a intermodálnej TEN-T odolnej proti zmene klímy" w:value="RSO3.1 Rozvoj inteligentnej, bezpečnej, udržateľnej a intermodálnej TEN-T odolnej proti zmene klímy"/>
                  <w:listItem w:displayText="RSO3.2 Rozvoj a posilňovanie udržateľnej, inteligentnej a intermodálnej vnútroštátnej, regionálnej a miestnej mobility " w:value="RSO3.2 Rozvoj a posilňovanie udržateľnej, inteligentnej a intermodálnej vnútroštátnej, regionálnej a miestnej mobility "/>
                  <w:listItem w:displayText="RSO4.1 Zvyšovanie účinnosti a inkluzívnosti trhov práce a prístupu ku kvalitnému zamestnaniu rozvíjaním sociálnej infraštruktúry a podporou sociálneho hospodárstva" w:value="RSO4.1 Zvyšovanie účinnosti a inkluzívnosti trhov práce a prístupu ku kvalitnému zamestnaniu rozvíjaním sociálnej infraštruktúry a podporou sociálneho hospodárstva"/>
                  <w:listItem w:displayText="RSO4.2 Zlepšenia rovného prístupu k inkluzívnym a kvalitným službám v oblasti vzdelávania, odbornej prípravy a celoživotného vzdelávania rozvíjaním dostupnej infraštruktúry vrátane posilňovania odolnosti pre dištančné a online vzdelávanie a odbornú príprav" w:value="RSO4.2 Zlepšenia rovného prístupu k inkluzívnym a kvalitným službám v oblasti vzdelávania, odbornej prípravy a celoživotného vzdelávania rozvíjaním dostupnej infraštruktúry vrátane posilňovania odolnosti pre dištančné a online vzdelávanie a odbornú príprav"/>
                  <w:listItem w:displayText="RSO4.3 Podpora sociálno-ekonomického začlenenia marginalizovaných komunít, domácností s nízkym príjmom a znevýhodnených skupín vrátane osôb s osobitnými potrebami prostredníctvom integrovaných akcií vrátane bývania a sociálnych služieb" w:value="RSO4.3 Podpora sociálno-ekonomického začlenenia marginalizovaných komunít, domácností s nízkym príjmom a znevýhodnených skupín vrátane osôb s osobitnými potrebami prostredníctvom integrovaných akcií vrátane bývania a sociálnych služieb"/>
                  <w:listItem w:displayText="RSO4.5 Zabezpečenia rovného prístupu k zdravotnej starostlivosti a zvýšením odolnosti systémov zdravotnej starostlivosti vrátane primárnej starostlivosti, a podpory prechodu z inštitucionálnej starostlivosti na rodinnú a komunitnú starostlivosť" w:value="RSO4.5 Zabezpečenia rovného prístupu k zdravotnej starostlivosti a zvýšením odolnosti systémov zdravotnej starostlivosti vrátane primárnej starostlivosti, a podpory prechodu z inštitucionálnej starostlivosti na rodinnú a komunitnú starostlivosť"/>
                  <w:listItem w:displayText="RSO4.6 Posilnenie úlohy kultúry a udržateľného cestovného ruchu v oblasti hospodárskeho rozvoja, sociálneho začlenenia a sociálnej inovácie" w:value="RSO4.6 Posilnenie úlohy kultúry a udržateľného cestovného ruchu v oblasti hospodárskeho rozvoja, sociálneho začlenenia a sociálnej inovácie"/>
                  <w:listItem w:displayText="RSO5.1 Podpora integrovaného a inkluzívneho sociálneho, hospodárskeho a environmentálneho rozvoja, kultúry, prírodného dedičstva, udržateľného cestovného ruchu a bezpečnosti v mestských oblastiach" w:value="RSO5.1 Podpora integrovaného a inkluzívneho sociálneho, hospodárskeho a environmentálneho rozvoja, kultúry, prírodného dedičstva, udržateľného cestovného ruchu a bezpečnosti v mestských oblastiach"/>
                  <w:listItem w:displayText="RSO5.2 Podpora integrovaného a inkluzívneho sociálneho, hospodárskeho a environmentálneho miestneho rozvoja, kultúry, prírodného dedičstva, udržateľného cestovného ruchu a bezpečnosti v iných ako mestských oblastiach" w:value="RSO5.2 Podpora integrovaného a inkluzívneho sociálneho, hospodárskeho a environmentálneho miestneho rozvoja, kultúry, prírodného dedičstva, udržateľného cestovného ruchu a bezpečnosti v iných ako mestských oblastiach"/>
                  <w:listItem w:displayText="ESO4.1 Zlepšenie prístupu k zamestnaniu a aktivačným opatreniam pre všetkých uchádzačov o zamestnanie, predovšetkým mladých ľudí, a to najmä vykonávaním záruky pre mladých ľudí, pre dlhodobo nezamestnaných a znevýhodnené skupiny na trhu práce a neaktívne o" w:value="ESO4.1 Zlepšenie prístupu k zamestnaniu a aktivačným opatreniam pre všetkých uchádzačov o zamestnanie, predovšetkým mladých ľudí, a to najmä vykonávaním záruky pre mladých ľudí, pre dlhodobo nezamestnaných a znevýhodnené skupiny na trhu práce a neaktívne o"/>
                  <w:listItem w:displayText="ESO4.2 Modernizácia inštitúcií a služieb trhu práce s cieľom posúdiť a predvídať potreby v oblasti zručností a zabezpečiť včasnú a cielenú pomoc a podporu v záujme zosúladenia ponuky s potrebami trhu práce, ako aj pri prechodoch medzi zamestnaniami a mobil" w:value="ESO4.2 Modernizácia inštitúcií a služieb trhu práce s cieľom posúdiť a predvídať potreby v oblasti zručností a zabezpečiť včasnú a cielenú pomoc a podporu v záujme zosúladenia ponuky s potrebami trhu práce, ako aj pri prechodoch medzi zamestnaniami a mobil"/>
                  <w:listItem w:displayText="ESO4.3 Podpora rodovo vyváženej účasti na trhu práce, rovnakých pracovných podmienok a lepšej rovnováhy medzi pracovným a súkromným životom vrátane prístupu k cenovo dostupnej starostlivosti o deti a odkázané osoby" w:value="ESO4.3 Podpora rodovo vyváženej účasti na trhu práce, rovnakých pracovných podmienok a lepšej rovnováhy medzi pracovným a súkromným životom vrátane prístupu k cenovo dostupnej starostlivosti o deti a odkázané osoby"/>
                  <w:listItem w:displayText="ESO4.4 Podpora adaptácie pracovníkov, podnikov a podnikateľov na zmeny, ako aj aktívneho a zdravého starnutia a zdravého a vhodne prispôsobeného pracovného prostredia, ktoré rieši zdravotné riziká" w:value="ESO4.4 Podpora adaptácie pracovníkov, podnikov a podnikateľov na zmeny, ako aj aktívneho a zdravého starnutia a zdravého a vhodne prispôsobeného pracovného prostredia, ktoré rieši zdravotné riziká"/>
                  <w:listItem w:displayText="ESO4.5 Zvýšenie kvality, inkluzívnosti a účinnosti systémov vzdelávania a odbornej prípravy, ako aj ich relevantnosti z hľadiska trhu práce okrem iného prostredníctvom potvrdzovania výsledkov neformálneho vzdelávania a informálneho učenia sa s cieľom podpo" w:value="ESO4.5 Zvýšenie kvality, inkluzívnosti a účinnosti systémov vzdelávania a odbornej prípravy, ako aj ich relevantnosti z hľadiska trhu práce okrem iného prostredníctvom potvrdzovania výsledkov neformálneho vzdelávania a informálneho učenia sa s cieľom podpo"/>
                  <w:listItem w:displayText="ESO4.6 Podpora rovného prístupu, a to najmä znevýhodnených skupín, ku kvalitnému a inkluzívnemu vzdelávaniu a odbornej príprave a podpora ich úspešného ukončenia, počnúc vzdelávaním a starostlivosťou v ranom detstve cez všeobecné a odborné vzdelávanie a pr" w:value="ESO4.6 Podpora rovného prístupu, a to najmä znevýhodnených skupín, ku kvalitnému a inkluzívnemu vzdelávaniu a odbornej príprave a podpora ich úspešného ukončenia, počnúc vzdelávaním a starostlivosťou v ranom detstve cez všeobecné a odborné vzdelávanie a pr"/>
                  <w:listItem w:displayText="ESO4.7 Podpora celoživotného vzdelávania, najmä flexibilných príležitostí na zvyšovanie kvalifikácie a rekvalifikáciu pre všetkých s prihliadnutím na podnikateľské a digitálne zručnosti, lepšie predvídanie zmien a nových požiadaviek na zručnosti na základe" w:value="ESO4.7 Podpora celoživotného vzdelávania, najmä flexibilných príležitostí na zvyšovanie kvalifikácie a rekvalifikáciu pre všetkých s prihliadnutím na podnikateľské a digitálne zručnosti, lepšie predvídanie zmien a nových požiadaviek na zručnosti na základe"/>
                  <w:listItem w:displayText="ESO4.8 Podpora aktívneho začlenenia s cieľom podporovať rovnosť príležitostí, nediskrimináciu a aktívnu účasť a zlepšenie zamestnateľnosti, najmä v prípade znevýhodnených skupín" w:value="ESO4.8 Podpora aktívneho začlenenia s cieľom podporovať rovnosť príležitostí, nediskrimináciu a aktívnu účasť a zlepšenie zamestnateľnosti, najmä v prípade znevýhodnených skupín"/>
                  <w:listItem w:displayText="ESO4.9 Podpora sociálno-ekonomickej integrácie štátnych príslušníkov tretích krajín vrátane migrantov" w:value="ESO4.9 Podpora sociálno-ekonomickej integrácie štátnych príslušníkov tretích krajín vrátane migrantov"/>
                  <w:listItem w:displayText="ESO4.10 Podpora sociálno-ekonomickej integrácie marginalizovaných komunít, ako sú napríklad Rómovia" w:value="ESO4.10 Podpora sociálno-ekonomickej integrácie marginalizovaných komunít, ako sú napríklad Rómovia"/>
                  <w:listItem w:displayText="ESO4.11 Zlepšovanie rovného a včasného prístupu ku kvalitným, udržateľným a cenovo dostupným službám vrátane služieb, ktoré podporujú prístup k bývaniu a individualizovanú starostlivosť vrátane zdravotnej starostlivosti; modernizácia systémov sociálnej och" w:value="ESO4.11 Zlepšovanie rovného a včasného prístupu ku kvalitným, udržateľným a cenovo dostupným službám vrátane služieb, ktoré podporujú prístup k bývaniu a individualizovanú starostlivosť vrátane zdravotnej starostlivosti; modernizácia systémov sociálnej och"/>
                  <w:listItem w:displayText="ESO4.12 Podpora sociálnej integrácie osôb ohrozených chudobou alebo sociálnym vylúčením vrátane najodkázanejších osôb a detí" w:value="ESO4.12 Podpora sociálnej integrácie osôb ohrozených chudobou alebo sociálnym vylúčením vrátane najodkázanejších osôb a detí"/>
                  <w:listItem w:displayText="ESO4.13 Riešenie materiálnej deprivácie prostredníctvom potravinovej a/alebo základnej materiálnej pomoci pre najodkázanejšie osoby vrátane detí a zabezpečenie sprievodných opatrení podporujúcich ich sociálne začlenenie" w:value="ESO4.13 Riešenie materiálnej deprivácie prostredníctvom potravinovej a/alebo základnej materiálnej pomoci pre najodkázanejšie osoby vrátane detí a zabezpečenie sprievodných opatrení podporujúcich ich sociálne začlenenie"/>
                  <w:listItem w:displayText="JSO8.1 Umožniť regiónom a obyvateľom riešiť sociálne, hospodárske a environmentálne dôsledky spôsobené transformáciou v rámci plnenia energetického a klimatického cieľa Únie do roku 2030 a dosahovania klimaticky neutrálneho hospodárstva Únie do roku 2050 n" w:value="JSO8.1 Umožniť regiónom a obyvateľom riešiť sociálne, hospodárske a environmentálne dôsledky spôsobené transformáciou v rámci plnenia energetického a klimatického cieľa Únie do roku 2030 a dosahovania klimaticky neutrálneho hospodárstva Únie do roku 2050 n"/>
                </w:comboBox>
              </w:sdtPr>
              <w:sdtEndPr/>
              <w:sdtContent>
                <w:r w:rsidR="00262CC3" w:rsidRPr="00262CC3">
                  <w:rPr>
                    <w:rFonts w:asciiTheme="minorHAnsi" w:hAnsiTheme="minorHAnsi" w:cstheme="minorHAnsi"/>
                    <w:sz w:val="20"/>
                    <w:szCs w:val="20"/>
                  </w:rPr>
                  <w:t xml:space="preserve">Zabezpečenie pomoci a podpory skupinám obyvateľov postihnutých </w:t>
                </w:r>
                <w:r w:rsidR="00262CC3" w:rsidRPr="00262CC3">
                  <w:rPr>
                    <w:rFonts w:asciiTheme="minorHAnsi" w:hAnsiTheme="minorHAnsi" w:cstheme="minorHAnsi"/>
                    <w:sz w:val="20"/>
                    <w:szCs w:val="20"/>
                  </w:rPr>
                  <w:lastRenderedPageBreak/>
                  <w:t>materiálnou a potravinovou depriváciou vrátane detí a zmiernenie extrémnej formy chudoby s najväčším vplyvom na sociálne vylúčenie, ako sú bezdomov</w:t>
                </w:r>
                <w:r w:rsidR="00560DD4">
                  <w:rPr>
                    <w:rFonts w:asciiTheme="minorHAnsi" w:hAnsiTheme="minorHAnsi" w:cstheme="minorHAnsi"/>
                    <w:sz w:val="20"/>
                    <w:szCs w:val="20"/>
                  </w:rPr>
                  <w:t>s</w:t>
                </w:r>
                <w:r w:rsidR="00262CC3" w:rsidRPr="00262CC3">
                  <w:rPr>
                    <w:rFonts w:asciiTheme="minorHAnsi" w:hAnsiTheme="minorHAnsi" w:cstheme="minorHAnsi"/>
                    <w:sz w:val="20"/>
                    <w:szCs w:val="20"/>
                  </w:rPr>
                  <w:t>tvo, chudoba detí a potravinová a materiálna deprivácia</w:t>
                </w:r>
              </w:sdtContent>
            </w:sdt>
          </w:p>
        </w:tc>
      </w:tr>
      <w:tr w:rsidR="00A67B1F" w:rsidRPr="00040A37" w14:paraId="31DD76FE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6F52B279" w14:textId="77777777" w:rsidR="00A67B1F" w:rsidRPr="00040A37" w:rsidRDefault="00A67B1F" w:rsidP="00A02975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lastRenderedPageBreak/>
              <w:t>Aktivita/Akcia ku ktorej sa MU viaže</w:t>
            </w:r>
          </w:p>
        </w:tc>
        <w:tc>
          <w:tcPr>
            <w:tcW w:w="3270" w:type="pct"/>
          </w:tcPr>
          <w:p w14:paraId="5295C078" w14:textId="3D643E3F" w:rsidR="00063F71" w:rsidRDefault="00CF6900" w:rsidP="00A02975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</w:pPr>
            <w:r w:rsidRPr="00740C85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Ak</w:t>
            </w:r>
            <w:r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cia</w:t>
            </w:r>
            <w:r w:rsidR="00F84400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 xml:space="preserve"> </w:t>
            </w:r>
            <w:r w:rsidR="00063F71" w:rsidRPr="00740C85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č.</w:t>
            </w:r>
            <w:r w:rsidR="00093F26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 xml:space="preserve"> </w:t>
            </w:r>
            <w:r w:rsidR="00063F71" w:rsidRPr="00740C85">
              <w:rPr>
                <w:rFonts w:asciiTheme="minorHAnsi" w:eastAsia="Calibri" w:hAnsiTheme="minorHAnsi" w:cstheme="minorHAnsi"/>
                <w:b/>
                <w:sz w:val="20"/>
                <w:szCs w:val="20"/>
                <w:highlight w:val="white"/>
              </w:rPr>
              <w:t>1:</w:t>
            </w:r>
            <w:r w:rsidR="00093F26">
              <w:rPr>
                <w:rFonts w:asciiTheme="minorHAnsi" w:eastAsia="Calibri" w:hAnsiTheme="minorHAnsi" w:cstheme="minorHAnsi"/>
                <w:b/>
                <w:sz w:val="20"/>
                <w:szCs w:val="20"/>
              </w:rPr>
              <w:t xml:space="preserve"> </w:t>
            </w:r>
            <w:r w:rsidR="00754441">
              <w:rPr>
                <w:rFonts w:asciiTheme="minorHAnsi" w:hAnsiTheme="minorHAnsi" w:cstheme="minorHAnsi"/>
                <w:sz w:val="20"/>
                <w:szCs w:val="20"/>
              </w:rPr>
              <w:t>Distribúcia</w:t>
            </w:r>
            <w:r w:rsidR="00093F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63F71" w:rsidRPr="00740C85">
              <w:rPr>
                <w:rFonts w:asciiTheme="minorHAnsi" w:hAnsiTheme="minorHAnsi" w:cstheme="minorHAnsi"/>
                <w:sz w:val="20"/>
                <w:szCs w:val="20"/>
              </w:rPr>
              <w:t>potravinových balíčkov so sprievodnými opatreniami ako nástroj riešenia potravinovej deprivácie</w:t>
            </w:r>
          </w:p>
          <w:p w14:paraId="5605A6D1" w14:textId="2F8375B6" w:rsidR="00A67B1F" w:rsidRPr="00063F71" w:rsidRDefault="00CF690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40C85">
              <w:rPr>
                <w:rFonts w:asciiTheme="minorHAnsi" w:hAnsiTheme="minorHAnsi" w:cstheme="minorHAnsi"/>
                <w:b/>
                <w:sz w:val="20"/>
                <w:szCs w:val="20"/>
              </w:rPr>
              <w:t>Ak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cia</w:t>
            </w:r>
            <w:r w:rsidR="00F8440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63F71" w:rsidRPr="00740C85">
              <w:rPr>
                <w:rFonts w:asciiTheme="minorHAnsi" w:hAnsiTheme="minorHAnsi" w:cstheme="minorHAnsi"/>
                <w:b/>
                <w:sz w:val="20"/>
                <w:szCs w:val="20"/>
              </w:rPr>
              <w:t>č.</w:t>
            </w:r>
            <w:r w:rsidR="00093F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63F71" w:rsidRPr="00740C85">
              <w:rPr>
                <w:rFonts w:asciiTheme="minorHAnsi" w:hAnsiTheme="minorHAnsi" w:cstheme="minorHAnsi"/>
                <w:b/>
                <w:sz w:val="20"/>
                <w:szCs w:val="20"/>
              </w:rPr>
              <w:t>2:</w:t>
            </w:r>
            <w:r w:rsidR="00093F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63F71" w:rsidRPr="00740C85">
              <w:rPr>
                <w:rFonts w:asciiTheme="minorHAnsi" w:hAnsiTheme="minorHAnsi" w:cstheme="minorHAnsi"/>
                <w:sz w:val="20"/>
                <w:szCs w:val="20"/>
              </w:rPr>
              <w:t>Poskytovanie teplého jedla so sprievodnými opatreniami ako nástroj riešenia potravinovej deprivácie</w:t>
            </w:r>
          </w:p>
        </w:tc>
      </w:tr>
      <w:tr w:rsidR="00A67B1F" w:rsidRPr="00040A37" w14:paraId="692624EC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182ACAAA" w14:textId="30E6A67B" w:rsidR="00A67B1F" w:rsidRPr="00040A37" w:rsidRDefault="00A67B1F" w:rsidP="004E5AF2">
            <w:pPr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Typ merateľného ukazovateľa</w:t>
            </w:r>
          </w:p>
        </w:tc>
        <w:sdt>
          <w:sdtPr>
            <w:rPr>
              <w:rStyle w:val="tl4"/>
              <w:rFonts w:asciiTheme="minorHAnsi" w:hAnsiTheme="minorHAnsi" w:cstheme="minorHAnsi"/>
              <w:szCs w:val="20"/>
            </w:rPr>
            <w:id w:val="252703199"/>
            <w:placeholder>
              <w:docPart w:val="D0E0AF60F2E34E20A52F3C1D461464F8"/>
            </w:placeholder>
            <w:comboBox>
              <w:listItem w:value="Vyberte položku."/>
              <w:listItem w:displayText="výstup" w:value="výstup"/>
              <w:listItem w:displayText="výsledok" w:value="výsledok"/>
            </w:comboBox>
          </w:sdtPr>
          <w:sdtEndPr>
            <w:rPr>
              <w:rStyle w:val="Predvolenpsmoodseku"/>
              <w:color w:val="FF0000"/>
              <w:sz w:val="22"/>
            </w:rPr>
          </w:sdtEndPr>
          <w:sdtContent>
            <w:tc>
              <w:tcPr>
                <w:tcW w:w="3270" w:type="pct"/>
              </w:tcPr>
              <w:p w14:paraId="3CAD8DCF" w14:textId="77777777" w:rsidR="00A67B1F" w:rsidRPr="00040A37" w:rsidRDefault="00754441" w:rsidP="00A02975">
                <w:pPr>
                  <w:rPr>
                    <w:rFonts w:asciiTheme="minorHAnsi" w:hAnsiTheme="minorHAnsi" w:cstheme="minorHAnsi"/>
                    <w:color w:val="FF0000"/>
                    <w:sz w:val="20"/>
                    <w:szCs w:val="20"/>
                    <w:lang w:val="sk-SK"/>
                  </w:rPr>
                </w:pPr>
                <w:r>
                  <w:rPr>
                    <w:rStyle w:val="tl4"/>
                    <w:rFonts w:asciiTheme="minorHAnsi" w:hAnsiTheme="minorHAnsi" w:cstheme="minorHAnsi"/>
                    <w:szCs w:val="20"/>
                  </w:rPr>
                  <w:t>výsledok</w:t>
                </w:r>
              </w:p>
            </w:tc>
          </w:sdtContent>
        </w:sdt>
      </w:tr>
      <w:tr w:rsidR="00A67B1F" w:rsidRPr="00040A37" w14:paraId="263766C0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7763730F" w14:textId="77777777" w:rsidR="00A67B1F" w:rsidRPr="00040A37" w:rsidRDefault="00A67B1F" w:rsidP="00A02975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Typ územia</w:t>
            </w:r>
          </w:p>
        </w:tc>
        <w:tc>
          <w:tcPr>
            <w:tcW w:w="3270" w:type="pct"/>
          </w:tcPr>
          <w:p w14:paraId="3D41F3EC" w14:textId="77777777" w:rsidR="00A67B1F" w:rsidRPr="00040A37" w:rsidRDefault="00A67B1F" w:rsidP="00A02975">
            <w:pPr>
              <w:rPr>
                <w:rStyle w:val="tl4"/>
                <w:rFonts w:asciiTheme="minorHAnsi" w:hAnsiTheme="minorHAnsi" w:cstheme="minorHAnsi"/>
                <w:szCs w:val="20"/>
              </w:rPr>
            </w:pPr>
            <w:r w:rsidRPr="00040A37">
              <w:rPr>
                <w:rStyle w:val="tl4"/>
                <w:rFonts w:asciiTheme="minorHAnsi" w:hAnsiTheme="minorHAnsi" w:cstheme="minorHAnsi"/>
                <w:szCs w:val="20"/>
              </w:rPr>
              <w:t>SR</w:t>
            </w:r>
          </w:p>
        </w:tc>
      </w:tr>
      <w:tr w:rsidR="00A67B1F" w:rsidRPr="00040A37" w14:paraId="0E82EBFF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366D8833" w14:textId="77777777" w:rsidR="00A67B1F" w:rsidRPr="00040A37" w:rsidRDefault="00A67B1F" w:rsidP="00A02975">
            <w:pPr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Kód</w:t>
            </w:r>
          </w:p>
        </w:tc>
        <w:tc>
          <w:tcPr>
            <w:tcW w:w="3270" w:type="pct"/>
          </w:tcPr>
          <w:p w14:paraId="230EEC10" w14:textId="21A31F48" w:rsidR="00A67B1F" w:rsidRPr="00040A37" w:rsidRDefault="006E3C9D" w:rsidP="006E3C9D">
            <w:pPr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PRO02</w:t>
            </w:r>
          </w:p>
        </w:tc>
      </w:tr>
      <w:tr w:rsidR="00A67B1F" w:rsidRPr="00040A37" w14:paraId="00AE237D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4FA4425E" w14:textId="77777777" w:rsidR="00A67B1F" w:rsidRPr="00040A37" w:rsidRDefault="00A67B1F" w:rsidP="00A02975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Názov</w:t>
            </w:r>
          </w:p>
        </w:tc>
        <w:tc>
          <w:tcPr>
            <w:tcW w:w="3270" w:type="pct"/>
          </w:tcPr>
          <w:p w14:paraId="6B92FAD8" w14:textId="77777777" w:rsidR="00A67B1F" w:rsidRPr="00040A37" w:rsidRDefault="00063F71" w:rsidP="00A02975">
            <w:pPr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740C85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Počet konečných príjemcov poberajúcich potravinovú pomoc </w:t>
            </w:r>
          </w:p>
        </w:tc>
      </w:tr>
      <w:tr w:rsidR="00A67B1F" w:rsidRPr="00040A37" w14:paraId="472DE0AA" w14:textId="77777777" w:rsidTr="00B350A6">
        <w:tc>
          <w:tcPr>
            <w:tcW w:w="1730" w:type="pct"/>
            <w:shd w:val="clear" w:color="auto" w:fill="F2F2F2" w:themeFill="background1" w:themeFillShade="F2"/>
          </w:tcPr>
          <w:p w14:paraId="33941EFE" w14:textId="77777777" w:rsidR="00A67B1F" w:rsidRPr="00040A37" w:rsidRDefault="00A67B1F" w:rsidP="00A02975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Merná jednotka</w:t>
            </w:r>
          </w:p>
        </w:tc>
        <w:tc>
          <w:tcPr>
            <w:tcW w:w="3270" w:type="pct"/>
          </w:tcPr>
          <w:p w14:paraId="5475D309" w14:textId="77777777" w:rsidR="00A67B1F" w:rsidRPr="00040A37" w:rsidRDefault="007F25EF" w:rsidP="00A02975">
            <w:pPr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7F25E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Počet</w:t>
            </w:r>
          </w:p>
        </w:tc>
      </w:tr>
      <w:tr w:rsidR="00A67B1F" w:rsidRPr="00040A37" w14:paraId="3944FCD6" w14:textId="77777777" w:rsidTr="00B350A6">
        <w:tc>
          <w:tcPr>
            <w:tcW w:w="173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610BA91" w14:textId="710D0392" w:rsidR="00A67B1F" w:rsidRPr="00040A37" w:rsidRDefault="00A67B1F" w:rsidP="004E5AF2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Indikatívna cieľová hodnota</w:t>
            </w:r>
          </w:p>
        </w:tc>
        <w:tc>
          <w:tcPr>
            <w:tcW w:w="3270" w:type="pct"/>
            <w:tcBorders>
              <w:bottom w:val="single" w:sz="4" w:space="0" w:color="auto"/>
            </w:tcBorders>
          </w:tcPr>
          <w:p w14:paraId="0AD21A3B" w14:textId="77777777" w:rsidR="00A67B1F" w:rsidRPr="00040A37" w:rsidRDefault="00A67B1F" w:rsidP="00A02975">
            <w:pPr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7F25E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nerelevantné</w:t>
            </w:r>
          </w:p>
        </w:tc>
      </w:tr>
    </w:tbl>
    <w:p w14:paraId="0C47BAEE" w14:textId="72C3A7A1" w:rsidR="00EB386A" w:rsidRDefault="00EB386A" w:rsidP="00A02975">
      <w:pPr>
        <w:contextualSpacing/>
        <w:rPr>
          <w:rFonts w:asciiTheme="minorHAnsi" w:hAnsiTheme="minorHAnsi" w:cstheme="minorHAnsi"/>
          <w:b/>
          <w:sz w:val="28"/>
          <w:szCs w:val="28"/>
          <w:lang w:val="sk-SK"/>
        </w:rPr>
      </w:pPr>
    </w:p>
    <w:tbl>
      <w:tblPr>
        <w:tblpPr w:leftFromText="141" w:rightFromText="141" w:vertAnchor="text" w:horzAnchor="margin" w:tblpY="237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3"/>
      </w:tblGrid>
      <w:tr w:rsidR="00AC73C9" w:rsidRPr="00040A37" w14:paraId="0667B08E" w14:textId="77777777" w:rsidTr="001A323F">
        <w:trPr>
          <w:cantSplit/>
          <w:trHeight w:val="632"/>
          <w:tblHeader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36DAE3F3" w14:textId="77777777" w:rsidR="00AC73C9" w:rsidRPr="00040A37" w:rsidRDefault="00AC73C9" w:rsidP="00A02975">
            <w:pPr>
              <w:tabs>
                <w:tab w:val="left" w:pos="709"/>
              </w:tabs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Merateľné ukazovatele</w:t>
            </w:r>
            <w:r w:rsidR="00495EC1" w:rsidRPr="00495EC1">
              <w:rPr>
                <w:rFonts w:ascii="Calibri" w:hAnsi="Calibri" w:cs="Arial"/>
                <w:bCs/>
                <w:sz w:val="28"/>
                <w:szCs w:val="28"/>
                <w:vertAlign w:val="superscript"/>
              </w:rPr>
              <w:t>13</w:t>
            </w:r>
          </w:p>
        </w:tc>
      </w:tr>
    </w:tbl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573"/>
        <w:gridCol w:w="6754"/>
      </w:tblGrid>
      <w:tr w:rsidR="00AC73C9" w:rsidRPr="00040A37" w14:paraId="51152698" w14:textId="77777777" w:rsidTr="001A323F">
        <w:tc>
          <w:tcPr>
            <w:tcW w:w="1730" w:type="pct"/>
            <w:shd w:val="clear" w:color="auto" w:fill="F2F2F2" w:themeFill="background1" w:themeFillShade="F2"/>
          </w:tcPr>
          <w:p w14:paraId="52ECF1CE" w14:textId="77777777" w:rsidR="00AC73C9" w:rsidRPr="00040A37" w:rsidRDefault="00AC73C9" w:rsidP="00A02975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Cieľ národného projektu</w:t>
            </w:r>
          </w:p>
        </w:tc>
        <w:tc>
          <w:tcPr>
            <w:tcW w:w="3270" w:type="pct"/>
          </w:tcPr>
          <w:p w14:paraId="67054AD8" w14:textId="75549F53" w:rsidR="00AC73C9" w:rsidRPr="00040A37" w:rsidRDefault="003F098D" w:rsidP="00560DD4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</w:rPr>
                <w:id w:val="-2016210508"/>
                <w:placeholder>
                  <w:docPart w:val="6D64604D999340D2BDE900635F73182E"/>
                </w:placeholder>
                <w:comboBox>
                  <w:listItem w:value="Vyberte položku."/>
                  <w:listItem w:displayText="RSO1.1 Rozvoj a rozšírenie výskumných a inovačných kapacít a využívania pokročilých technológií" w:value="RSO1.1 Rozvoj a rozšírenie výskumných a inovačných kapacít a využívania pokročilých technológií"/>
                  <w:listItem w:displayText="RSO1.2 Využívanie prínosov digitalizácie pre občanov, podniky, výskumné organizácie a orgány verejnej správy" w:value="RSO1.2 Využívanie prínosov digitalizácie pre občanov, podniky, výskumné organizácie a orgány verejnej správy"/>
                  <w:listItem w:displayText="RSO1.3 Posilnenie udržateľného rastu a konkurencieschopnosti MSP a tvorby pracovných miest v MSP, a to aj produktívnymi investíciami" w:value="RSO1.3 Posilnenie udržateľného rastu a konkurencieschopnosti MSP a tvorby pracovných miest v MSP, a to aj produktívnymi investíciami"/>
                  <w:listItem w:displayText="RSO1.4 Rozvoj zručností pre inteligentnú špecializáciu, priemyselnú transformáciu a podnikanie" w:value="RSO1.4 Rozvoj zručností pre inteligentnú špecializáciu, priemyselnú transformáciu a podnikanie"/>
                  <w:listItem w:displayText="RSO1.5 Zvyšovanie digitálnej pripojiteľnosti" w:value="RSO1.5 Zvyšovanie digitálnej pripojiteľnosti"/>
                  <w:listItem w:displayText="RSO2.1 Podpora energetickej efektívnosti a znižovania emisií skleníkových plynov" w:value="RSO2.1 Podpora energetickej efektívnosti a znižovania emisií skleníkových plynov"/>
                  <w:listItem w:displayText="RSO2.2 Podpora energie z obnoviteľných zdrojov v súlade so smernicou (EÚ) 2018/2001 vrátane kritérií udržateľnosti, ktoré sú v nej stanovené" w:value="RSO2.2 Podpora energie z obnoviteľných zdrojov v súlade so smernicou (EÚ) 2018/2001 vrátane kritérií udržateľnosti, ktoré sú v nej stanovené"/>
                  <w:listItem w:displayText="RSO2.3 Vývoj inteligentných energetických systémov, sietí a uskladnenia mimo transeurópskej energetickej siete (TEN-E)" w:value="RSO2.3 Vývoj inteligentných energetických systémov, sietí a uskladnenia mimo transeurópskej energetickej siete (TEN-E)"/>
                  <w:listItem w:displayText="RSO2.4 Podpora adaptácie na zmenu klímy a prevencie rizika katastrof a odolnosti s prihliadnutím na ekosystémové prístupy" w:value="RSO2.4 Podpora adaptácie na zmenu klímy a prevencie rizika katastrof a odolnosti s prihliadnutím na ekosystémové prístupy"/>
                  <w:listItem w:displayText="RSO2.5 Podpora prístupu k vode a udržateľného vodného hospodárstva" w:value="RSO2.5 Podpora prístupu k vode a udržateľného vodného hospodárstva"/>
                  <w:listItem w:displayText="RSO2.6 Podpora prechodu na obehové hospodárstvo, ktoré efektívne využíva zdroje" w:value="RSO2.6 Podpora prechodu na obehové hospodárstvo, ktoré efektívne využíva zdroje"/>
                  <w:listItem w:displayText="RSO2.7 Posilnenie ochrany a zachovania prírody, biodiverzity a zelenej infraštruktúry, a to aj v mestských oblastiach, a zníženia všetkých foriem znečistenia" w:value="RSO2.7 Posilnenie ochrany a zachovania prírody, biodiverzity a zelenej infraštruktúry, a to aj v mestských oblastiach, a zníženia všetkých foriem znečistenia"/>
                  <w:listItem w:displayText="RSO2.8 Podpora udržateľnej multimodálnej mestskej mobility ako súčasti prechodu na hospodárstvo s nulovou bilanciou uhlíka" w:value="RSO2.8 Podpora udržateľnej multimodálnej mestskej mobility ako súčasti prechodu na hospodárstvo s nulovou bilanciou uhlíka"/>
                  <w:listItem w:displayText="RSO3.1 Rozvoj inteligentnej, bezpečnej, udržateľnej a intermodálnej TEN-T odolnej proti zmene klímy" w:value="RSO3.1 Rozvoj inteligentnej, bezpečnej, udržateľnej a intermodálnej TEN-T odolnej proti zmene klímy"/>
                  <w:listItem w:displayText="RSO3.2 Rozvoj a posilňovanie udržateľnej, inteligentnej a intermodálnej vnútroštátnej, regionálnej a miestnej mobility " w:value="RSO3.2 Rozvoj a posilňovanie udržateľnej, inteligentnej a intermodálnej vnútroštátnej, regionálnej a miestnej mobility "/>
                  <w:listItem w:displayText="RSO4.1 Zvyšovanie účinnosti a inkluzívnosti trhov práce a prístupu ku kvalitnému zamestnaniu rozvíjaním sociálnej infraštruktúry a podporou sociálneho hospodárstva" w:value="RSO4.1 Zvyšovanie účinnosti a inkluzívnosti trhov práce a prístupu ku kvalitnému zamestnaniu rozvíjaním sociálnej infraštruktúry a podporou sociálneho hospodárstva"/>
                  <w:listItem w:displayText="RSO4.2 Zlepšenia rovného prístupu k inkluzívnym a kvalitným službám v oblasti vzdelávania, odbornej prípravy a celoživotného vzdelávania rozvíjaním dostupnej infraštruktúry vrátane posilňovania odolnosti pre dištančné a online vzdelávanie a odbornú príprav" w:value="RSO4.2 Zlepšenia rovného prístupu k inkluzívnym a kvalitným službám v oblasti vzdelávania, odbornej prípravy a celoživotného vzdelávania rozvíjaním dostupnej infraštruktúry vrátane posilňovania odolnosti pre dištančné a online vzdelávanie a odbornú príprav"/>
                  <w:listItem w:displayText="RSO4.3 Podpora sociálno-ekonomického začlenenia marginalizovaných komunít, domácností s nízkym príjmom a znevýhodnených skupín vrátane osôb s osobitnými potrebami prostredníctvom integrovaných akcií vrátane bývania a sociálnych služieb" w:value="RSO4.3 Podpora sociálno-ekonomického začlenenia marginalizovaných komunít, domácností s nízkym príjmom a znevýhodnených skupín vrátane osôb s osobitnými potrebami prostredníctvom integrovaných akcií vrátane bývania a sociálnych služieb"/>
                  <w:listItem w:displayText="RSO4.5 Zabezpečenia rovného prístupu k zdravotnej starostlivosti a zvýšením odolnosti systémov zdravotnej starostlivosti vrátane primárnej starostlivosti, a podpory prechodu z inštitucionálnej starostlivosti na rodinnú a komunitnú starostlivosť" w:value="RSO4.5 Zabezpečenia rovného prístupu k zdravotnej starostlivosti a zvýšením odolnosti systémov zdravotnej starostlivosti vrátane primárnej starostlivosti, a podpory prechodu z inštitucionálnej starostlivosti na rodinnú a komunitnú starostlivosť"/>
                  <w:listItem w:displayText="RSO4.6 Posilnenie úlohy kultúry a udržateľného cestovného ruchu v oblasti hospodárskeho rozvoja, sociálneho začlenenia a sociálnej inovácie" w:value="RSO4.6 Posilnenie úlohy kultúry a udržateľného cestovného ruchu v oblasti hospodárskeho rozvoja, sociálneho začlenenia a sociálnej inovácie"/>
                  <w:listItem w:displayText="RSO5.1 Podpora integrovaného a inkluzívneho sociálneho, hospodárskeho a environmentálneho rozvoja, kultúry, prírodného dedičstva, udržateľného cestovného ruchu a bezpečnosti v mestských oblastiach" w:value="RSO5.1 Podpora integrovaného a inkluzívneho sociálneho, hospodárskeho a environmentálneho rozvoja, kultúry, prírodného dedičstva, udržateľného cestovného ruchu a bezpečnosti v mestských oblastiach"/>
                  <w:listItem w:displayText="RSO5.2 Podpora integrovaného a inkluzívneho sociálneho, hospodárskeho a environmentálneho miestneho rozvoja, kultúry, prírodného dedičstva, udržateľného cestovného ruchu a bezpečnosti v iných ako mestských oblastiach" w:value="RSO5.2 Podpora integrovaného a inkluzívneho sociálneho, hospodárskeho a environmentálneho miestneho rozvoja, kultúry, prírodného dedičstva, udržateľného cestovného ruchu a bezpečnosti v iných ako mestských oblastiach"/>
                  <w:listItem w:displayText="ESO4.1 Zlepšenie prístupu k zamestnaniu a aktivačným opatreniam pre všetkých uchádzačov o zamestnanie, predovšetkým mladých ľudí, a to najmä vykonávaním záruky pre mladých ľudí, pre dlhodobo nezamestnaných a znevýhodnené skupiny na trhu práce a neaktívne o" w:value="ESO4.1 Zlepšenie prístupu k zamestnaniu a aktivačným opatreniam pre všetkých uchádzačov o zamestnanie, predovšetkým mladých ľudí, a to najmä vykonávaním záruky pre mladých ľudí, pre dlhodobo nezamestnaných a znevýhodnené skupiny na trhu práce a neaktívne o"/>
                  <w:listItem w:displayText="ESO4.2 Modernizácia inštitúcií a služieb trhu práce s cieľom posúdiť a predvídať potreby v oblasti zručností a zabezpečiť včasnú a cielenú pomoc a podporu v záujme zosúladenia ponuky s potrebami trhu práce, ako aj pri prechodoch medzi zamestnaniami a mobil" w:value="ESO4.2 Modernizácia inštitúcií a služieb trhu práce s cieľom posúdiť a predvídať potreby v oblasti zručností a zabezpečiť včasnú a cielenú pomoc a podporu v záujme zosúladenia ponuky s potrebami trhu práce, ako aj pri prechodoch medzi zamestnaniami a mobil"/>
                  <w:listItem w:displayText="ESO4.3 Podpora rodovo vyváženej účasti na trhu práce, rovnakých pracovných podmienok a lepšej rovnováhy medzi pracovným a súkromným životom vrátane prístupu k cenovo dostupnej starostlivosti o deti a odkázané osoby" w:value="ESO4.3 Podpora rodovo vyváženej účasti na trhu práce, rovnakých pracovných podmienok a lepšej rovnováhy medzi pracovným a súkromným životom vrátane prístupu k cenovo dostupnej starostlivosti o deti a odkázané osoby"/>
                  <w:listItem w:displayText="ESO4.4 Podpora adaptácie pracovníkov, podnikov a podnikateľov na zmeny, ako aj aktívneho a zdravého starnutia a zdravého a vhodne prispôsobeného pracovného prostredia, ktoré rieši zdravotné riziká" w:value="ESO4.4 Podpora adaptácie pracovníkov, podnikov a podnikateľov na zmeny, ako aj aktívneho a zdravého starnutia a zdravého a vhodne prispôsobeného pracovného prostredia, ktoré rieši zdravotné riziká"/>
                  <w:listItem w:displayText="ESO4.5 Zvýšenie kvality, inkluzívnosti a účinnosti systémov vzdelávania a odbornej prípravy, ako aj ich relevantnosti z hľadiska trhu práce okrem iného prostredníctvom potvrdzovania výsledkov neformálneho vzdelávania a informálneho učenia sa s cieľom podpo" w:value="ESO4.5 Zvýšenie kvality, inkluzívnosti a účinnosti systémov vzdelávania a odbornej prípravy, ako aj ich relevantnosti z hľadiska trhu práce okrem iného prostredníctvom potvrdzovania výsledkov neformálneho vzdelávania a informálneho učenia sa s cieľom podpo"/>
                  <w:listItem w:displayText="ESO4.6 Podpora rovného prístupu, a to najmä znevýhodnených skupín, ku kvalitnému a inkluzívnemu vzdelávaniu a odbornej príprave a podpora ich úspešného ukončenia, počnúc vzdelávaním a starostlivosťou v ranom detstve cez všeobecné a odborné vzdelávanie a pr" w:value="ESO4.6 Podpora rovného prístupu, a to najmä znevýhodnených skupín, ku kvalitnému a inkluzívnemu vzdelávaniu a odbornej príprave a podpora ich úspešného ukončenia, počnúc vzdelávaním a starostlivosťou v ranom detstve cez všeobecné a odborné vzdelávanie a pr"/>
                  <w:listItem w:displayText="ESO4.7 Podpora celoživotného vzdelávania, najmä flexibilných príležitostí na zvyšovanie kvalifikácie a rekvalifikáciu pre všetkých s prihliadnutím na podnikateľské a digitálne zručnosti, lepšie predvídanie zmien a nových požiadaviek na zručnosti na základe" w:value="ESO4.7 Podpora celoživotného vzdelávania, najmä flexibilných príležitostí na zvyšovanie kvalifikácie a rekvalifikáciu pre všetkých s prihliadnutím na podnikateľské a digitálne zručnosti, lepšie predvídanie zmien a nových požiadaviek na zručnosti na základe"/>
                  <w:listItem w:displayText="ESO4.8 Podpora aktívneho začlenenia s cieľom podporovať rovnosť príležitostí, nediskrimináciu a aktívnu účasť a zlepšenie zamestnateľnosti, najmä v prípade znevýhodnených skupín" w:value="ESO4.8 Podpora aktívneho začlenenia s cieľom podporovať rovnosť príležitostí, nediskrimináciu a aktívnu účasť a zlepšenie zamestnateľnosti, najmä v prípade znevýhodnených skupín"/>
                  <w:listItem w:displayText="ESO4.9 Podpora sociálno-ekonomickej integrácie štátnych príslušníkov tretích krajín vrátane migrantov" w:value="ESO4.9 Podpora sociálno-ekonomickej integrácie štátnych príslušníkov tretích krajín vrátane migrantov"/>
                  <w:listItem w:displayText="ESO4.10 Podpora sociálno-ekonomickej integrácie marginalizovaných komunít, ako sú napríklad Rómovia" w:value="ESO4.10 Podpora sociálno-ekonomickej integrácie marginalizovaných komunít, ako sú napríklad Rómovia"/>
                  <w:listItem w:displayText="ESO4.11 Zlepšovanie rovného a včasného prístupu ku kvalitným, udržateľným a cenovo dostupným službám vrátane služieb, ktoré podporujú prístup k bývaniu a individualizovanú starostlivosť vrátane zdravotnej starostlivosti; modernizácia systémov sociálnej och" w:value="ESO4.11 Zlepšovanie rovného a včasného prístupu ku kvalitným, udržateľným a cenovo dostupným službám vrátane služieb, ktoré podporujú prístup k bývaniu a individualizovanú starostlivosť vrátane zdravotnej starostlivosti; modernizácia systémov sociálnej och"/>
                  <w:listItem w:displayText="ESO4.12 Podpora sociálnej integrácie osôb ohrozených chudobou alebo sociálnym vylúčením vrátane najodkázanejších osôb a detí" w:value="ESO4.12 Podpora sociálnej integrácie osôb ohrozených chudobou alebo sociálnym vylúčením vrátane najodkázanejších osôb a detí"/>
                  <w:listItem w:displayText="ESO4.13 Riešenie materiálnej deprivácie prostredníctvom potravinovej a/alebo základnej materiálnej pomoci pre najodkázanejšie osoby vrátane detí a zabezpečenie sprievodných opatrení podporujúcich ich sociálne začlenenie" w:value="ESO4.13 Riešenie materiálnej deprivácie prostredníctvom potravinovej a/alebo základnej materiálnej pomoci pre najodkázanejšie osoby vrátane detí a zabezpečenie sprievodných opatrení podporujúcich ich sociálne začlenenie"/>
                  <w:listItem w:displayText="JSO8.1 Umožniť regiónom a obyvateľom riešiť sociálne, hospodárske a environmentálne dôsledky spôsobené transformáciou v rámci plnenia energetického a klimatického cieľa Únie do roku 2030 a dosahovania klimaticky neutrálneho hospodárstva Únie do roku 2050 n" w:value="JSO8.1 Umožniť regiónom a obyvateľom riešiť sociálne, hospodárske a environmentálne dôsledky spôsobené transformáciou v rámci plnenia energetického a klimatického cieľa Únie do roku 2030 a dosahovania klimaticky neutrálneho hospodárstva Únie do roku 2050 n"/>
                </w:comboBox>
              </w:sdtPr>
              <w:sdtEndPr/>
              <w:sdtContent>
                <w:r w:rsidR="00B27D4B" w:rsidRPr="00B27D4B">
                  <w:rPr>
                    <w:rFonts w:asciiTheme="minorHAnsi" w:hAnsiTheme="minorHAnsi" w:cstheme="minorHAnsi"/>
                    <w:sz w:val="20"/>
                    <w:szCs w:val="20"/>
                  </w:rPr>
                  <w:t>Zabezpečenie pomoci a podpory skupinám obyvateľov postihnutých materiálnou a potravinovou depriváciou vrátane detí a zmiernenie extrémnej formy chudoby s najväčším vplyvom na sociálne vylúčenie, ako sú bezdomov</w:t>
                </w:r>
                <w:r w:rsidR="00560DD4">
                  <w:rPr>
                    <w:rFonts w:asciiTheme="minorHAnsi" w:hAnsiTheme="minorHAnsi" w:cstheme="minorHAnsi"/>
                    <w:sz w:val="20"/>
                    <w:szCs w:val="20"/>
                  </w:rPr>
                  <w:t>s</w:t>
                </w:r>
                <w:r w:rsidR="00B27D4B" w:rsidRPr="00B27D4B">
                  <w:rPr>
                    <w:rFonts w:asciiTheme="minorHAnsi" w:hAnsiTheme="minorHAnsi" w:cstheme="minorHAnsi"/>
                    <w:sz w:val="20"/>
                    <w:szCs w:val="20"/>
                  </w:rPr>
                  <w:t>tvo, chudoba detí a potravinová a materiálna deprivácia</w:t>
                </w:r>
              </w:sdtContent>
            </w:sdt>
          </w:p>
        </w:tc>
      </w:tr>
      <w:tr w:rsidR="00AC73C9" w:rsidRPr="00040A37" w14:paraId="688E8AB5" w14:textId="77777777" w:rsidTr="001A323F">
        <w:tc>
          <w:tcPr>
            <w:tcW w:w="1730" w:type="pct"/>
            <w:shd w:val="clear" w:color="auto" w:fill="F2F2F2" w:themeFill="background1" w:themeFillShade="F2"/>
          </w:tcPr>
          <w:p w14:paraId="3376852A" w14:textId="77777777" w:rsidR="00AC73C9" w:rsidRPr="00040A37" w:rsidRDefault="00AC73C9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Aktivita/Akcia ku ktorej sa MU viaže</w:t>
            </w:r>
          </w:p>
        </w:tc>
        <w:tc>
          <w:tcPr>
            <w:tcW w:w="3270" w:type="pct"/>
          </w:tcPr>
          <w:p w14:paraId="64DF5DF8" w14:textId="0B9E129C" w:rsidR="007F25EF" w:rsidRPr="00740C85" w:rsidRDefault="00CF690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40C85">
              <w:rPr>
                <w:rFonts w:asciiTheme="minorHAnsi" w:hAnsiTheme="minorHAnsi" w:cstheme="minorHAnsi"/>
                <w:b/>
                <w:sz w:val="20"/>
                <w:szCs w:val="20"/>
              </w:rPr>
              <w:t>Ak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cia</w:t>
            </w:r>
            <w:r w:rsidR="00F8440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7F25EF" w:rsidRPr="00740C85">
              <w:rPr>
                <w:rFonts w:asciiTheme="minorHAnsi" w:hAnsiTheme="minorHAnsi" w:cstheme="minorHAnsi"/>
                <w:b/>
                <w:sz w:val="20"/>
                <w:szCs w:val="20"/>
              </w:rPr>
              <w:t>č. 3</w:t>
            </w:r>
            <w:r w:rsidR="007F25EF" w:rsidRPr="00740C85"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  <w:r w:rsidR="00433B87">
              <w:rPr>
                <w:rFonts w:asciiTheme="minorHAnsi" w:hAnsiTheme="minorHAnsi" w:cstheme="minorHAnsi"/>
                <w:sz w:val="20"/>
                <w:szCs w:val="20"/>
              </w:rPr>
              <w:t>Distribúcia</w:t>
            </w:r>
            <w:r w:rsidR="007F25EF" w:rsidRPr="00740C85">
              <w:rPr>
                <w:rFonts w:asciiTheme="minorHAnsi" w:hAnsiTheme="minorHAnsi" w:cstheme="minorHAnsi"/>
                <w:sz w:val="20"/>
                <w:szCs w:val="20"/>
              </w:rPr>
              <w:t xml:space="preserve"> hygienických balíčkov so sprievodnými opatreniami ako nástroj riešenia materiálnej deprivácie</w:t>
            </w:r>
          </w:p>
          <w:p w14:paraId="6824D865" w14:textId="5D840808" w:rsidR="00AC73C9" w:rsidRPr="007F25EF" w:rsidRDefault="00CF6900" w:rsidP="00433B87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40C85">
              <w:rPr>
                <w:rFonts w:asciiTheme="minorHAnsi" w:hAnsiTheme="minorHAnsi" w:cstheme="minorHAnsi"/>
                <w:b/>
                <w:sz w:val="20"/>
                <w:szCs w:val="20"/>
              </w:rPr>
              <w:t>Ak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cia</w:t>
            </w:r>
            <w:r w:rsidR="00F8440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7F25EF" w:rsidRPr="00740C85">
              <w:rPr>
                <w:rFonts w:asciiTheme="minorHAnsi" w:hAnsiTheme="minorHAnsi" w:cstheme="minorHAnsi"/>
                <w:b/>
                <w:sz w:val="20"/>
                <w:szCs w:val="20"/>
              </w:rPr>
              <w:t>č. 4</w:t>
            </w:r>
            <w:r w:rsidR="007F25EF" w:rsidRPr="00740C85"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  <w:r w:rsidR="00433B87">
              <w:rPr>
                <w:rFonts w:asciiTheme="minorHAnsi" w:hAnsiTheme="minorHAnsi" w:cstheme="minorHAnsi"/>
                <w:sz w:val="20"/>
                <w:szCs w:val="20"/>
              </w:rPr>
              <w:t>Distribúcia</w:t>
            </w:r>
            <w:r w:rsidR="00A21AA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7F25EF" w:rsidRPr="00740C85">
              <w:rPr>
                <w:rFonts w:asciiTheme="minorHAnsi" w:hAnsiTheme="minorHAnsi" w:cstheme="minorHAnsi"/>
                <w:sz w:val="20"/>
                <w:szCs w:val="20"/>
              </w:rPr>
              <w:t>základnej materiálnej pomoci so sprievodnými opatreniami ako nástroj riešenia materiálnej deprivácie</w:t>
            </w:r>
          </w:p>
        </w:tc>
      </w:tr>
      <w:tr w:rsidR="00AC73C9" w:rsidRPr="00040A37" w14:paraId="68547E46" w14:textId="77777777" w:rsidTr="001A323F">
        <w:tc>
          <w:tcPr>
            <w:tcW w:w="1730" w:type="pct"/>
            <w:shd w:val="clear" w:color="auto" w:fill="F2F2F2" w:themeFill="background1" w:themeFillShade="F2"/>
          </w:tcPr>
          <w:p w14:paraId="3F6C30CC" w14:textId="6398E457" w:rsidR="00AC73C9" w:rsidRPr="00040A37" w:rsidRDefault="00AC73C9" w:rsidP="004E5AF2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Typ merateľného ukazovateľa</w:t>
            </w:r>
          </w:p>
        </w:tc>
        <w:sdt>
          <w:sdtPr>
            <w:rPr>
              <w:rStyle w:val="tl4"/>
              <w:rFonts w:asciiTheme="minorHAnsi" w:hAnsiTheme="minorHAnsi" w:cstheme="minorHAnsi"/>
              <w:szCs w:val="20"/>
            </w:rPr>
            <w:id w:val="1182403952"/>
            <w:comboBox>
              <w:listItem w:value="Vyberte položku."/>
              <w:listItem w:displayText="výstup" w:value="výstup"/>
              <w:listItem w:displayText="výsledok" w:value="výsledok"/>
            </w:comboBox>
          </w:sdtPr>
          <w:sdtEndPr>
            <w:rPr>
              <w:rStyle w:val="Predvolenpsmoodseku"/>
              <w:color w:val="FF0000"/>
              <w:sz w:val="22"/>
            </w:rPr>
          </w:sdtEndPr>
          <w:sdtContent>
            <w:tc>
              <w:tcPr>
                <w:tcW w:w="3270" w:type="pct"/>
              </w:tcPr>
              <w:p w14:paraId="3498E34B" w14:textId="77777777" w:rsidR="00AC73C9" w:rsidRPr="00040A37" w:rsidRDefault="00AC73C9" w:rsidP="00A02975">
                <w:pPr>
                  <w:contextualSpacing/>
                  <w:rPr>
                    <w:rFonts w:asciiTheme="minorHAnsi" w:hAnsiTheme="minorHAnsi" w:cstheme="minorHAnsi"/>
                    <w:color w:val="FF0000"/>
                    <w:sz w:val="20"/>
                    <w:szCs w:val="20"/>
                    <w:lang w:val="sk-SK"/>
                  </w:rPr>
                </w:pPr>
                <w:r w:rsidDel="00FD670F">
                  <w:rPr>
                    <w:rStyle w:val="tl4"/>
                    <w:rFonts w:asciiTheme="minorHAnsi" w:hAnsiTheme="minorHAnsi" w:cstheme="minorHAnsi"/>
                    <w:szCs w:val="20"/>
                  </w:rPr>
                  <w:t>výsledok</w:t>
                </w:r>
              </w:p>
            </w:tc>
          </w:sdtContent>
        </w:sdt>
      </w:tr>
      <w:tr w:rsidR="00AC73C9" w:rsidRPr="00040A37" w14:paraId="5B11173F" w14:textId="77777777" w:rsidTr="001A323F">
        <w:tc>
          <w:tcPr>
            <w:tcW w:w="1730" w:type="pct"/>
            <w:shd w:val="clear" w:color="auto" w:fill="F2F2F2" w:themeFill="background1" w:themeFillShade="F2"/>
          </w:tcPr>
          <w:p w14:paraId="0C7D2EF5" w14:textId="77777777" w:rsidR="00AC73C9" w:rsidRPr="00040A37" w:rsidRDefault="00AC73C9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Typ územia</w:t>
            </w:r>
          </w:p>
        </w:tc>
        <w:tc>
          <w:tcPr>
            <w:tcW w:w="3270" w:type="pct"/>
          </w:tcPr>
          <w:p w14:paraId="397F1338" w14:textId="77777777" w:rsidR="00AC73C9" w:rsidRPr="00040A37" w:rsidRDefault="00AC73C9" w:rsidP="00A02975">
            <w:pPr>
              <w:contextualSpacing/>
              <w:rPr>
                <w:rStyle w:val="tl4"/>
                <w:rFonts w:asciiTheme="minorHAnsi" w:hAnsiTheme="minorHAnsi" w:cstheme="minorHAnsi"/>
                <w:szCs w:val="20"/>
              </w:rPr>
            </w:pPr>
            <w:r w:rsidRPr="00040A37">
              <w:rPr>
                <w:rStyle w:val="tl4"/>
                <w:rFonts w:asciiTheme="minorHAnsi" w:hAnsiTheme="minorHAnsi" w:cstheme="minorHAnsi"/>
                <w:szCs w:val="20"/>
              </w:rPr>
              <w:t>SR</w:t>
            </w:r>
          </w:p>
        </w:tc>
      </w:tr>
      <w:tr w:rsidR="00AC73C9" w:rsidRPr="00040A37" w14:paraId="76DA67CD" w14:textId="77777777" w:rsidTr="001A323F">
        <w:tc>
          <w:tcPr>
            <w:tcW w:w="1730" w:type="pct"/>
            <w:shd w:val="clear" w:color="auto" w:fill="F2F2F2" w:themeFill="background1" w:themeFillShade="F2"/>
          </w:tcPr>
          <w:p w14:paraId="39B5A5CD" w14:textId="77777777" w:rsidR="00AC73C9" w:rsidRPr="00040A37" w:rsidRDefault="00AC73C9" w:rsidP="00A02975">
            <w:pPr>
              <w:contextualSpacing/>
              <w:rPr>
                <w:rFonts w:asciiTheme="minorHAnsi" w:hAnsiTheme="minorHAnsi" w:cstheme="minorHAnsi"/>
                <w:bCs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Kód</w:t>
            </w:r>
          </w:p>
        </w:tc>
        <w:tc>
          <w:tcPr>
            <w:tcW w:w="3270" w:type="pct"/>
          </w:tcPr>
          <w:p w14:paraId="08A6821E" w14:textId="24409907" w:rsidR="00AC73C9" w:rsidRPr="00040A37" w:rsidRDefault="006E3C9D" w:rsidP="00A02975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PRO07</w:t>
            </w:r>
          </w:p>
        </w:tc>
      </w:tr>
      <w:tr w:rsidR="00AC73C9" w:rsidRPr="00040A37" w14:paraId="57101CFA" w14:textId="77777777" w:rsidTr="001A323F">
        <w:tc>
          <w:tcPr>
            <w:tcW w:w="1730" w:type="pct"/>
            <w:shd w:val="clear" w:color="auto" w:fill="F2F2F2" w:themeFill="background1" w:themeFillShade="F2"/>
          </w:tcPr>
          <w:p w14:paraId="33CD1870" w14:textId="77777777" w:rsidR="00AC73C9" w:rsidRPr="00040A37" w:rsidRDefault="00AC73C9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Názov</w:t>
            </w:r>
          </w:p>
        </w:tc>
        <w:tc>
          <w:tcPr>
            <w:tcW w:w="3270" w:type="pct"/>
          </w:tcPr>
          <w:p w14:paraId="5E2F48FE" w14:textId="77777777" w:rsidR="00AC73C9" w:rsidRPr="00040A37" w:rsidRDefault="00AC73C9" w:rsidP="00A02975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7F25E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Počet konečných príjemcov </w:t>
            </w:r>
            <w:r w:rsidR="007F25EF" w:rsidRPr="007F25E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prijímajúcich materiálnu pomoc</w:t>
            </w:r>
          </w:p>
        </w:tc>
      </w:tr>
      <w:tr w:rsidR="00AC73C9" w:rsidRPr="00040A37" w14:paraId="3FC4AB91" w14:textId="77777777" w:rsidTr="001A323F">
        <w:tc>
          <w:tcPr>
            <w:tcW w:w="1730" w:type="pct"/>
            <w:shd w:val="clear" w:color="auto" w:fill="F2F2F2" w:themeFill="background1" w:themeFillShade="F2"/>
          </w:tcPr>
          <w:p w14:paraId="20348175" w14:textId="77777777" w:rsidR="00AC73C9" w:rsidRPr="00040A37" w:rsidRDefault="00AC73C9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Merná jednotka</w:t>
            </w:r>
          </w:p>
        </w:tc>
        <w:tc>
          <w:tcPr>
            <w:tcW w:w="3270" w:type="pct"/>
          </w:tcPr>
          <w:p w14:paraId="195728CB" w14:textId="77777777" w:rsidR="00AC73C9" w:rsidRPr="00040A37" w:rsidRDefault="00D653E9" w:rsidP="00A02975">
            <w:pPr>
              <w:contextualSpacing/>
              <w:rPr>
                <w:rFonts w:asciiTheme="minorHAnsi" w:hAnsiTheme="minorHAnsi" w:cstheme="minorHAnsi"/>
                <w:color w:val="FF0000"/>
                <w:sz w:val="20"/>
                <w:szCs w:val="20"/>
                <w:lang w:val="sk-SK"/>
              </w:rPr>
            </w:pPr>
            <w:r w:rsidRPr="007F25E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počet</w:t>
            </w:r>
          </w:p>
        </w:tc>
      </w:tr>
      <w:tr w:rsidR="00AC73C9" w:rsidRPr="00040A37" w14:paraId="76EE338C" w14:textId="77777777" w:rsidTr="001A323F">
        <w:tc>
          <w:tcPr>
            <w:tcW w:w="173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6F6BFE0" w14:textId="6B154946" w:rsidR="00AC73C9" w:rsidRPr="007F25EF" w:rsidRDefault="00AC73C9" w:rsidP="004E5AF2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7F25E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Indikatívna cieľová hodnota</w:t>
            </w:r>
          </w:p>
        </w:tc>
        <w:tc>
          <w:tcPr>
            <w:tcW w:w="3270" w:type="pct"/>
            <w:tcBorders>
              <w:bottom w:val="single" w:sz="4" w:space="0" w:color="auto"/>
            </w:tcBorders>
          </w:tcPr>
          <w:p w14:paraId="732BEB49" w14:textId="77777777" w:rsidR="00AC73C9" w:rsidRPr="007F25EF" w:rsidRDefault="00AC73C9" w:rsidP="00A02975">
            <w:pPr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7F25E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nerelevantné</w:t>
            </w:r>
          </w:p>
        </w:tc>
      </w:tr>
    </w:tbl>
    <w:p w14:paraId="486B132F" w14:textId="77777777" w:rsidR="007F25EF" w:rsidRPr="00040A37" w:rsidRDefault="007F25EF" w:rsidP="00A02975">
      <w:pPr>
        <w:contextualSpacing/>
        <w:rPr>
          <w:rFonts w:asciiTheme="minorHAnsi" w:hAnsiTheme="minorHAnsi" w:cstheme="minorHAnsi"/>
          <w:i/>
          <w:sz w:val="20"/>
          <w:szCs w:val="20"/>
          <w:lang w:val="sk-SK"/>
        </w:rPr>
      </w:pPr>
    </w:p>
    <w:tbl>
      <w:tblPr>
        <w:tblW w:w="1037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89"/>
        <w:gridCol w:w="7888"/>
      </w:tblGrid>
      <w:tr w:rsidR="00DE136B" w:rsidRPr="00040A37" w14:paraId="7BED3B15" w14:textId="77777777" w:rsidTr="008D6060">
        <w:trPr>
          <w:cantSplit/>
          <w:tblHeader/>
        </w:trPr>
        <w:tc>
          <w:tcPr>
            <w:tcW w:w="10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CBCFBC" w14:textId="77777777" w:rsidR="00DE136B" w:rsidRPr="00040A37" w:rsidRDefault="00DE136B" w:rsidP="00A02975">
            <w:pPr>
              <w:tabs>
                <w:tab w:val="left" w:pos="709"/>
              </w:tabs>
              <w:contextualSpacing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Uveďte zoznam iných údajov projektu (ak je to relevantné)</w:t>
            </w:r>
          </w:p>
        </w:tc>
      </w:tr>
      <w:tr w:rsidR="00DE136B" w:rsidRPr="00040A37" w14:paraId="280BD68F" w14:textId="77777777" w:rsidTr="008D6060">
        <w:trPr>
          <w:cantSplit/>
        </w:trPr>
        <w:tc>
          <w:tcPr>
            <w:tcW w:w="2489" w:type="dxa"/>
            <w:shd w:val="clear" w:color="auto" w:fill="F2F2F2" w:themeFill="background1" w:themeFillShade="F2"/>
            <w:vAlign w:val="center"/>
          </w:tcPr>
          <w:p w14:paraId="57008206" w14:textId="77777777" w:rsidR="00DE136B" w:rsidRPr="00040A37" w:rsidRDefault="00DE136B" w:rsidP="00A02975">
            <w:pPr>
              <w:keepNext/>
              <w:tabs>
                <w:tab w:val="left" w:pos="1290"/>
              </w:tabs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Kód a názov iného údaja</w:t>
            </w:r>
          </w:p>
        </w:tc>
        <w:tc>
          <w:tcPr>
            <w:tcW w:w="7888" w:type="dxa"/>
            <w:vAlign w:val="center"/>
          </w:tcPr>
          <w:p w14:paraId="49890183" w14:textId="77777777" w:rsidR="00DE136B" w:rsidRPr="00040A37" w:rsidRDefault="00DE136B" w:rsidP="00A02975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DE136B" w:rsidRPr="00040A37" w14:paraId="17B490AF" w14:textId="77777777" w:rsidTr="008D6060">
        <w:trPr>
          <w:cantSplit/>
        </w:trPr>
        <w:tc>
          <w:tcPr>
            <w:tcW w:w="2489" w:type="dxa"/>
            <w:shd w:val="clear" w:color="auto" w:fill="F2F2F2" w:themeFill="background1" w:themeFillShade="F2"/>
            <w:vAlign w:val="center"/>
          </w:tcPr>
          <w:p w14:paraId="6932E8DD" w14:textId="77777777" w:rsidR="00DE136B" w:rsidRPr="00040A37" w:rsidRDefault="00DE136B" w:rsidP="00A02975">
            <w:pPr>
              <w:keepNext/>
              <w:tabs>
                <w:tab w:val="left" w:pos="1290"/>
              </w:tabs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Merná jednotka iného údaja</w:t>
            </w:r>
          </w:p>
        </w:tc>
        <w:tc>
          <w:tcPr>
            <w:tcW w:w="7888" w:type="dxa"/>
            <w:vAlign w:val="center"/>
          </w:tcPr>
          <w:p w14:paraId="611C59F9" w14:textId="77777777" w:rsidR="00DE136B" w:rsidRPr="00040A37" w:rsidRDefault="00DE136B" w:rsidP="00A02975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</w:tbl>
    <w:p w14:paraId="051F3A48" w14:textId="77777777" w:rsidR="00123641" w:rsidRPr="00040A37" w:rsidRDefault="00123641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W w:w="1037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89"/>
        <w:gridCol w:w="7888"/>
      </w:tblGrid>
      <w:tr w:rsidR="006C773A" w:rsidRPr="00040A37" w14:paraId="48F3C720" w14:textId="77777777" w:rsidTr="007457E1">
        <w:trPr>
          <w:cantSplit/>
          <w:tblHeader/>
        </w:trPr>
        <w:tc>
          <w:tcPr>
            <w:tcW w:w="10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0B922F" w14:textId="77777777" w:rsidR="006C773A" w:rsidRPr="00040A37" w:rsidRDefault="00C85356" w:rsidP="00A02975">
            <w:pPr>
              <w:tabs>
                <w:tab w:val="left" w:pos="709"/>
              </w:tabs>
              <w:contextualSpacing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Ďalšie požadované údaje</w:t>
            </w:r>
            <w:r w:rsidR="005B355A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 xml:space="preserve"> </w:t>
            </w: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pre monitorovanie</w:t>
            </w:r>
            <w:r w:rsidR="00DE58AB" w:rsidRPr="0044182D">
              <w:rPr>
                <w:rFonts w:ascii="Calibri" w:hAnsi="Calibri" w:cs="Arial"/>
                <w:bCs/>
                <w:color w:val="0063A2"/>
                <w:sz w:val="28"/>
                <w:szCs w:val="28"/>
                <w:vertAlign w:val="superscript"/>
                <w:lang w:val="sk-SK"/>
              </w:rPr>
              <w:footnoteReference w:id="12"/>
            </w:r>
          </w:p>
        </w:tc>
      </w:tr>
      <w:tr w:rsidR="006C773A" w:rsidRPr="00040A37" w14:paraId="612B5A80" w14:textId="77777777" w:rsidTr="007457E1">
        <w:trPr>
          <w:cantSplit/>
        </w:trPr>
        <w:tc>
          <w:tcPr>
            <w:tcW w:w="2489" w:type="dxa"/>
            <w:shd w:val="clear" w:color="auto" w:fill="F2F2F2" w:themeFill="background1" w:themeFillShade="F2"/>
            <w:vAlign w:val="center"/>
          </w:tcPr>
          <w:p w14:paraId="4B2AFD5A" w14:textId="77777777" w:rsidR="006C773A" w:rsidRPr="00040A37" w:rsidRDefault="006C773A" w:rsidP="00A02975">
            <w:pPr>
              <w:keepNext/>
              <w:tabs>
                <w:tab w:val="left" w:pos="1290"/>
              </w:tabs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Názov </w:t>
            </w:r>
          </w:p>
        </w:tc>
        <w:tc>
          <w:tcPr>
            <w:tcW w:w="7888" w:type="dxa"/>
            <w:vAlign w:val="center"/>
          </w:tcPr>
          <w:p w14:paraId="4B4640A8" w14:textId="77777777" w:rsidR="006C773A" w:rsidRPr="00040A37" w:rsidRDefault="006C773A" w:rsidP="00A02975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6C773A" w:rsidRPr="00040A37" w14:paraId="494AEB15" w14:textId="77777777" w:rsidTr="007457E1">
        <w:trPr>
          <w:cantSplit/>
        </w:trPr>
        <w:tc>
          <w:tcPr>
            <w:tcW w:w="2489" w:type="dxa"/>
            <w:shd w:val="clear" w:color="auto" w:fill="F2F2F2" w:themeFill="background1" w:themeFillShade="F2"/>
            <w:vAlign w:val="center"/>
          </w:tcPr>
          <w:p w14:paraId="573BC8CD" w14:textId="77777777" w:rsidR="006C773A" w:rsidRPr="00040A37" w:rsidRDefault="006C773A" w:rsidP="00A02975">
            <w:pPr>
              <w:keepNext/>
              <w:tabs>
                <w:tab w:val="left" w:pos="1290"/>
              </w:tabs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Akým spôsobom sa budú získavať dáta?</w:t>
            </w:r>
          </w:p>
        </w:tc>
        <w:tc>
          <w:tcPr>
            <w:tcW w:w="7888" w:type="dxa"/>
            <w:vAlign w:val="center"/>
          </w:tcPr>
          <w:p w14:paraId="2B933452" w14:textId="77777777" w:rsidR="006C773A" w:rsidRPr="00040A37" w:rsidRDefault="006C773A" w:rsidP="00A02975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</w:tbl>
    <w:p w14:paraId="7DB2CEF0" w14:textId="77777777" w:rsidR="00023B12" w:rsidRPr="00040A37" w:rsidRDefault="00023B12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3"/>
        <w:gridCol w:w="2551"/>
        <w:gridCol w:w="3969"/>
      </w:tblGrid>
      <w:tr w:rsidR="006C773A" w:rsidRPr="00040A37" w14:paraId="25E6C8A1" w14:textId="77777777" w:rsidTr="007457E1">
        <w:trPr>
          <w:trHeight w:val="719"/>
        </w:trPr>
        <w:tc>
          <w:tcPr>
            <w:tcW w:w="10343" w:type="dxa"/>
            <w:gridSpan w:val="3"/>
            <w:shd w:val="clear" w:color="auto" w:fill="F2F2F2" w:themeFill="background1" w:themeFillShade="F2"/>
          </w:tcPr>
          <w:p w14:paraId="4FB9CC7D" w14:textId="77777777" w:rsidR="006C773A" w:rsidRPr="00040A37" w:rsidRDefault="004E3931" w:rsidP="00A02975">
            <w:pPr>
              <w:tabs>
                <w:tab w:val="left" w:pos="709"/>
              </w:tabs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 xml:space="preserve">Zoznam </w:t>
            </w:r>
            <w:r w:rsidR="006C773A"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 xml:space="preserve">prínosov a prípadných iných dopadov, ktoré sa dajú očakávať </w:t>
            </w:r>
            <w:r w:rsidR="006C773A"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br/>
              <w:t>pre jednotlivé cieľové skupiny</w:t>
            </w:r>
            <w:r w:rsidR="00D74027" w:rsidRPr="002C66B0">
              <w:rPr>
                <w:rFonts w:ascii="Calibri" w:hAnsi="Calibri" w:cs="Arial"/>
                <w:bCs/>
                <w:color w:val="0063A2"/>
                <w:sz w:val="28"/>
                <w:szCs w:val="28"/>
                <w:vertAlign w:val="superscript"/>
                <w:lang w:val="sk-SK"/>
              </w:rPr>
              <w:footnoteReference w:id="13"/>
            </w:r>
          </w:p>
        </w:tc>
      </w:tr>
      <w:tr w:rsidR="006C773A" w:rsidRPr="00040A37" w14:paraId="5D24C084" w14:textId="77777777" w:rsidTr="0042567B">
        <w:tc>
          <w:tcPr>
            <w:tcW w:w="3823" w:type="dxa"/>
            <w:shd w:val="clear" w:color="auto" w:fill="F2F2F2" w:themeFill="background1" w:themeFillShade="F2"/>
          </w:tcPr>
          <w:p w14:paraId="21AB8D93" w14:textId="77777777" w:rsidR="006C773A" w:rsidRPr="00040A37" w:rsidRDefault="00145884" w:rsidP="00A0297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Prínosy/</w:t>
            </w:r>
            <w:r w:rsidR="006C773A"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Dopady </w:t>
            </w:r>
          </w:p>
          <w:p w14:paraId="4D630603" w14:textId="77777777" w:rsidR="00DA3825" w:rsidRPr="00040A37" w:rsidRDefault="00EB386A" w:rsidP="00D03BA4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</w:rPr>
              <w:t>Zníženie ekonomického zaťaženia vybraných cieľových skupín z</w:t>
            </w:r>
            <w:r w:rsidR="00DA3825" w:rsidRPr="00040A3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abezpečen</w:t>
            </w:r>
            <w:r w:rsidRPr="00040A3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ím</w:t>
            </w:r>
            <w:r w:rsidR="00DA3825" w:rsidRPr="00040A3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základných komodít ako sú potraviny,</w:t>
            </w:r>
            <w:r w:rsidRPr="00040A3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teplé jedlo denne,</w:t>
            </w:r>
            <w:r w:rsidR="00DA3825" w:rsidRPr="00040A3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hygien</w:t>
            </w:r>
            <w:r w:rsidR="002E3048" w:rsidRPr="00040A3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ické potreby</w:t>
            </w:r>
            <w:r w:rsidR="00DA3825" w:rsidRPr="00040A3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a základná materiálna pomoc a kvalitné poskytovanie sprievodných opatrení   v jednotlivých lokalitách pri riešení </w:t>
            </w:r>
            <w:r w:rsidR="00DA3825" w:rsidRPr="00040A3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lastRenderedPageBreak/>
              <w:t xml:space="preserve">zložitých životných situácií osôb </w:t>
            </w:r>
            <w:r w:rsidR="00DA3825" w:rsidRPr="00040A37">
              <w:rPr>
                <w:rFonts w:asciiTheme="minorHAnsi" w:hAnsiTheme="minorHAnsi" w:cstheme="minorHAnsi"/>
                <w:sz w:val="20"/>
                <w:szCs w:val="20"/>
              </w:rPr>
              <w:t xml:space="preserve">ohrozených </w:t>
            </w:r>
            <w:r w:rsidRPr="00040A37">
              <w:rPr>
                <w:rFonts w:asciiTheme="minorHAnsi" w:hAnsiTheme="minorHAnsi" w:cstheme="minorHAnsi"/>
                <w:sz w:val="20"/>
                <w:szCs w:val="20"/>
              </w:rPr>
              <w:t xml:space="preserve">chudobou a </w:t>
            </w:r>
            <w:r w:rsidR="00DA3825" w:rsidRPr="00040A37">
              <w:rPr>
                <w:rFonts w:asciiTheme="minorHAnsi" w:hAnsiTheme="minorHAnsi" w:cstheme="minorHAnsi"/>
                <w:sz w:val="20"/>
                <w:szCs w:val="20"/>
              </w:rPr>
              <w:t>sociálnym vylúčením</w:t>
            </w:r>
            <w:r w:rsidRPr="00040A37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6AEA711C" w14:textId="77777777" w:rsidR="00DA3825" w:rsidRPr="00040A37" w:rsidRDefault="00DA3825" w:rsidP="00A0297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  <w:tc>
          <w:tcPr>
            <w:tcW w:w="2551" w:type="dxa"/>
            <w:shd w:val="clear" w:color="auto" w:fill="auto"/>
          </w:tcPr>
          <w:p w14:paraId="3F023F13" w14:textId="3AD31708" w:rsidR="006C773A" w:rsidRPr="00040A37" w:rsidRDefault="00814A9C" w:rsidP="00A0297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lastRenderedPageBreak/>
              <w:t>Cieľová skupina NP</w:t>
            </w:r>
          </w:p>
          <w:p w14:paraId="6FF0A18D" w14:textId="6EBD6042" w:rsidR="00EB386A" w:rsidRPr="00040A37" w:rsidRDefault="00EB386A" w:rsidP="00A02975">
            <w:pPr>
              <w:numPr>
                <w:ilvl w:val="0"/>
                <w:numId w:val="7"/>
              </w:numPr>
              <w:autoSpaceDE/>
              <w:autoSpaceDN/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</w:pPr>
            <w:r w:rsidRPr="00040A37"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  <w:t>Najodkázanejšie osoby vrátane detí</w:t>
            </w:r>
          </w:p>
          <w:p w14:paraId="7D729ECC" w14:textId="18672B24" w:rsidR="00EB386A" w:rsidRPr="00040A37" w:rsidRDefault="00EB386A" w:rsidP="00A02975">
            <w:pPr>
              <w:numPr>
                <w:ilvl w:val="0"/>
                <w:numId w:val="7"/>
              </w:numPr>
              <w:autoSpaceDE/>
              <w:autoSpaceDN/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</w:pPr>
            <w:r w:rsidRPr="00040A37"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  <w:t>Rodiny s nezaopatreným deťmi</w:t>
            </w:r>
          </w:p>
          <w:p w14:paraId="3142ECA0" w14:textId="6195F158" w:rsidR="00EB386A" w:rsidRPr="00040A37" w:rsidRDefault="00EB386A" w:rsidP="00A02975">
            <w:pPr>
              <w:numPr>
                <w:ilvl w:val="0"/>
                <w:numId w:val="7"/>
              </w:numPr>
              <w:autoSpaceDE/>
              <w:autoSpaceDN/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</w:pPr>
            <w:r w:rsidRPr="00040A37"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  <w:t xml:space="preserve">Osoby v </w:t>
            </w:r>
            <w:r w:rsidRPr="00040A37"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  <w:lastRenderedPageBreak/>
              <w:t>mimoriadne nepriaznivej alebo krízovej životnej situácii</w:t>
            </w:r>
          </w:p>
          <w:p w14:paraId="6F7C7AFB" w14:textId="41FD101C" w:rsidR="00EB386A" w:rsidRPr="00040A37" w:rsidRDefault="001F2003" w:rsidP="00A02975">
            <w:pPr>
              <w:numPr>
                <w:ilvl w:val="0"/>
                <w:numId w:val="7"/>
              </w:numPr>
              <w:autoSpaceDE/>
              <w:autoSpaceDN/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  <w:t xml:space="preserve">Osoba </w:t>
            </w:r>
            <w:r w:rsidR="00EB386A" w:rsidRPr="00040A37"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  <w:t>bez prístrešia</w:t>
            </w:r>
          </w:p>
          <w:p w14:paraId="74301F92" w14:textId="64C801E3" w:rsidR="0042567B" w:rsidRPr="001F2003" w:rsidRDefault="00EB386A" w:rsidP="000906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/>
              <w:autoSpaceDN/>
              <w:ind w:left="720"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040A37"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  <w:t>Iné odkázané osoby (napr. utečenci</w:t>
            </w:r>
            <w:r w:rsidR="001F2003">
              <w:rPr>
                <w:rFonts w:asciiTheme="minorHAnsi" w:eastAsia="Calibri" w:hAnsiTheme="minorHAnsi" w:cstheme="minorHAnsi"/>
                <w:color w:val="000000"/>
                <w:sz w:val="20"/>
                <w:szCs w:val="20"/>
              </w:rPr>
              <w:t>)</w:t>
            </w:r>
          </w:p>
        </w:tc>
        <w:tc>
          <w:tcPr>
            <w:tcW w:w="3969" w:type="dxa"/>
            <w:shd w:val="clear" w:color="auto" w:fill="auto"/>
          </w:tcPr>
          <w:p w14:paraId="75380A63" w14:textId="77777777" w:rsidR="006C773A" w:rsidRPr="00040A37" w:rsidRDefault="006C773A" w:rsidP="00A0297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lastRenderedPageBreak/>
              <w:t>Počet</w:t>
            </w:r>
            <w:r w:rsidRPr="00040A37">
              <w:rPr>
                <w:rStyle w:val="Odkaznapoznmkupodiarou"/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footnoteReference w:id="14"/>
            </w:r>
          </w:p>
          <w:p w14:paraId="01F37CF7" w14:textId="77777777" w:rsidR="0042567B" w:rsidRPr="00040A37" w:rsidRDefault="0042567B" w:rsidP="00A0297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  <w:p w14:paraId="750DD317" w14:textId="77777777" w:rsidR="00CA1FC5" w:rsidRPr="004C3A8F" w:rsidRDefault="0042567B" w:rsidP="00A02975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Počet je variabilný a odvíja sa od </w:t>
            </w:r>
          </w:p>
          <w:p w14:paraId="2E67FE83" w14:textId="22CAB5B7" w:rsidR="0042567B" w:rsidRPr="004C3A8F" w:rsidRDefault="0042567B" w:rsidP="00A02975">
            <w:pPr>
              <w:pStyle w:val="Odsekzoznamu"/>
              <w:numPr>
                <w:ilvl w:val="0"/>
                <w:numId w:val="6"/>
              </w:numPr>
              <w:spacing w:before="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počtu </w:t>
            </w:r>
            <w:r w:rsidR="00D1078D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príjemcov</w:t>
            </w:r>
            <w:r w:rsidR="00B27D4B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PvHN, ktorý sa aktualizuje z</w:t>
            </w:r>
            <w:r w:rsidR="00756D69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 </w:t>
            </w:r>
            <w:r w:rsidR="00B27D4B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údajov</w:t>
            </w: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ÚPSV</w:t>
            </w:r>
            <w:r w:rsidR="00756D69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aR každý mesiac (cca 60tis/mesačne)</w:t>
            </w:r>
          </w:p>
          <w:p w14:paraId="669BBA62" w14:textId="77777777" w:rsidR="00CA1FC5" w:rsidRPr="004C3A8F" w:rsidRDefault="00CA1FC5" w:rsidP="00A02975">
            <w:pPr>
              <w:pStyle w:val="Odsekzoznamu"/>
              <w:numPr>
                <w:ilvl w:val="0"/>
                <w:numId w:val="6"/>
              </w:numPr>
              <w:spacing w:before="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počtu zazmluvnených </w:t>
            </w:r>
            <w:r w:rsidR="00A3001D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SO</w:t>
            </w: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na </w:t>
            </w: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lastRenderedPageBreak/>
              <w:t xml:space="preserve">poskytovanie </w:t>
            </w:r>
            <w:r w:rsidR="00A3001D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teplých jedál </w:t>
            </w:r>
            <w:r w:rsidR="00756D69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(</w:t>
            </w:r>
            <w:r w:rsidR="00A3001D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v súčasnosti </w:t>
            </w:r>
            <w:r w:rsidR="00756D69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5 </w:t>
            </w:r>
            <w:r w:rsidR="00A3001D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SO</w:t>
            </w:r>
            <w:r w:rsidR="00756D69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)</w:t>
            </w: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a reálneho počtu osôb žiadajúc</w:t>
            </w:r>
            <w:r w:rsidR="00756D69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ich o</w:t>
            </w:r>
            <w:r w:rsidR="00A3001D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 teplé jedlo </w:t>
            </w:r>
            <w:r w:rsidR="00756D69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v čase poskytovania TJ (cca 6tis/rok)</w:t>
            </w:r>
          </w:p>
          <w:p w14:paraId="7F4A36C9" w14:textId="77777777" w:rsidR="00CA1FC5" w:rsidRPr="00040A37" w:rsidRDefault="00756D69" w:rsidP="00A02975">
            <w:pPr>
              <w:pStyle w:val="Odsekzoznamu"/>
              <w:numPr>
                <w:ilvl w:val="0"/>
                <w:numId w:val="6"/>
              </w:numPr>
              <w:spacing w:before="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</w:t>
            </w:r>
            <w:r w:rsidR="00CA1FC5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o</w:t>
            </w: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čtu</w:t>
            </w:r>
            <w:r w:rsidR="00CA1FC5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príjemcov – materiálnej pomoci (ľudia be</w:t>
            </w:r>
            <w:r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 domova) cca 14tis</w:t>
            </w:r>
            <w:r w:rsidR="00A3001D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.</w:t>
            </w:r>
            <w:r w:rsidR="0077573F" w:rsidRPr="004C3A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osôb bez prístrešia</w:t>
            </w:r>
          </w:p>
        </w:tc>
      </w:tr>
    </w:tbl>
    <w:p w14:paraId="560446B0" w14:textId="77777777" w:rsidR="009B7928" w:rsidRPr="00040A37" w:rsidRDefault="009B7928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W w:w="10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01"/>
        <w:gridCol w:w="6732"/>
      </w:tblGrid>
      <w:tr w:rsidR="004E3931" w:rsidRPr="00040A37" w14:paraId="21475607" w14:textId="77777777" w:rsidTr="00BC37ED">
        <w:trPr>
          <w:trHeight w:val="482"/>
        </w:trPr>
        <w:tc>
          <w:tcPr>
            <w:tcW w:w="10333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</w:tcPr>
          <w:p w14:paraId="7D18A886" w14:textId="77777777" w:rsidR="004E3931" w:rsidRPr="00AC73C9" w:rsidRDefault="004E3931" w:rsidP="00A02975">
            <w:pPr>
              <w:tabs>
                <w:tab w:val="left" w:pos="999"/>
                <w:tab w:val="left" w:pos="1000"/>
              </w:tabs>
              <w:contextualSpacing/>
              <w:rPr>
                <w:rFonts w:asciiTheme="minorHAnsi" w:hAnsiTheme="minorHAnsi" w:cstheme="minorHAnsi"/>
                <w:b/>
                <w:color w:val="0063A2"/>
                <w:sz w:val="28"/>
                <w:szCs w:val="28"/>
                <w:lang w:val="sk-SK"/>
              </w:rPr>
            </w:pPr>
            <w:r w:rsidRPr="00AC73C9">
              <w:rPr>
                <w:rFonts w:asciiTheme="minorHAnsi" w:hAnsiTheme="minorHAnsi" w:cstheme="minorHAnsi"/>
                <w:b/>
                <w:color w:val="0063A2"/>
                <w:sz w:val="28"/>
                <w:szCs w:val="28"/>
                <w:lang w:val="sk-SK"/>
              </w:rPr>
              <w:t>Štúdia uskutočniteľnosti vrátane analýzy nákladov a prínosov</w:t>
            </w:r>
          </w:p>
          <w:p w14:paraId="36060DAC" w14:textId="77777777" w:rsidR="004E3931" w:rsidRPr="00040A37" w:rsidRDefault="004E3931" w:rsidP="00A02975">
            <w:pPr>
              <w:tabs>
                <w:tab w:val="left" w:pos="999"/>
                <w:tab w:val="left" w:pos="1000"/>
              </w:tabs>
              <w:contextualSpacing/>
              <w:rPr>
                <w:rFonts w:asciiTheme="minorHAnsi" w:eastAsia="Calibri" w:hAnsiTheme="minorHAnsi" w:cstheme="minorHAnsi"/>
                <w:bCs/>
                <w:i/>
                <w:iCs/>
                <w:sz w:val="20"/>
                <w:szCs w:val="20"/>
                <w:lang w:val="sk-SK"/>
              </w:rPr>
            </w:pPr>
            <w:r w:rsidRPr="00040A37">
              <w:rPr>
                <w:rFonts w:asciiTheme="minorHAnsi" w:eastAsia="Calibri" w:hAnsiTheme="minorHAnsi" w:cstheme="minorHAnsi"/>
                <w:bCs/>
                <w:i/>
                <w:iCs/>
                <w:sz w:val="20"/>
                <w:szCs w:val="20"/>
                <w:lang w:val="sk-SK"/>
              </w:rPr>
              <w:t>Informácie sa vypĺňajú iba pre investičné  typy projektov.</w:t>
            </w:r>
          </w:p>
        </w:tc>
      </w:tr>
      <w:tr w:rsidR="004E3931" w:rsidRPr="00040A37" w14:paraId="2CA6094D" w14:textId="77777777" w:rsidTr="00BC37ED">
        <w:tc>
          <w:tcPr>
            <w:tcW w:w="36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2F2F2" w:themeFill="background1" w:themeFillShade="F2"/>
            <w:tcMar>
              <w:left w:w="57" w:type="dxa"/>
              <w:right w:w="57" w:type="dxa"/>
            </w:tcMar>
            <w:vAlign w:val="center"/>
          </w:tcPr>
          <w:p w14:paraId="48BC1C84" w14:textId="77777777" w:rsidR="004E3931" w:rsidRPr="00040A37" w:rsidRDefault="004E3931" w:rsidP="00A02975">
            <w:pPr>
              <w:jc w:val="both"/>
              <w:rPr>
                <w:rFonts w:asciiTheme="minorHAnsi" w:eastAsia="Calibri" w:hAnsiTheme="minorHAnsi" w:cstheme="minorHAnsi"/>
                <w:b/>
                <w:bCs/>
                <w:iCs/>
                <w:sz w:val="20"/>
                <w:szCs w:val="20"/>
                <w:lang w:val="sk-SK"/>
              </w:rPr>
            </w:pPr>
            <w:r w:rsidRPr="00040A37">
              <w:rPr>
                <w:rFonts w:asciiTheme="minorHAnsi" w:eastAsia="Calibri" w:hAnsiTheme="minorHAnsi" w:cstheme="minorHAnsi"/>
                <w:b/>
                <w:bCs/>
                <w:iCs/>
                <w:sz w:val="20"/>
                <w:szCs w:val="20"/>
                <w:lang w:val="sk-SK"/>
              </w:rPr>
              <w:t>Existuje relevantná štúdia uskutočniteľnosti</w:t>
            </w:r>
            <w:r w:rsidRPr="00040A37">
              <w:rPr>
                <w:rStyle w:val="Odkaznapoznmkupodiarou"/>
                <w:rFonts w:asciiTheme="minorHAnsi" w:eastAsia="Calibri" w:hAnsiTheme="minorHAnsi" w:cstheme="minorHAnsi"/>
                <w:b/>
                <w:bCs/>
                <w:iCs/>
                <w:sz w:val="20"/>
                <w:szCs w:val="20"/>
                <w:lang w:val="sk-SK"/>
              </w:rPr>
              <w:footnoteReference w:id="15"/>
            </w:r>
            <w:r w:rsidRPr="00040A37">
              <w:rPr>
                <w:rFonts w:asciiTheme="minorHAnsi" w:eastAsia="Calibri" w:hAnsiTheme="minorHAnsi" w:cstheme="minorHAnsi"/>
                <w:b/>
                <w:bCs/>
                <w:iCs/>
                <w:sz w:val="20"/>
                <w:szCs w:val="20"/>
                <w:lang w:val="sk-SK"/>
              </w:rPr>
              <w:t xml:space="preserve"> ? (áno/nie)</w:t>
            </w:r>
          </w:p>
        </w:tc>
        <w:tc>
          <w:tcPr>
            <w:tcW w:w="6732" w:type="dxa"/>
            <w:tcBorders>
              <w:right w:val="single" w:sz="4" w:space="0" w:color="auto"/>
            </w:tcBorders>
            <w:shd w:val="clear" w:color="auto" w:fill="auto"/>
          </w:tcPr>
          <w:p w14:paraId="739EC2DA" w14:textId="77777777" w:rsidR="002E3048" w:rsidRPr="00040A37" w:rsidRDefault="002E3048" w:rsidP="00A02975">
            <w:pPr>
              <w:rPr>
                <w:rFonts w:asciiTheme="minorHAnsi" w:eastAsia="Calibri" w:hAnsiTheme="minorHAnsi" w:cstheme="minorHAnsi"/>
                <w:bCs/>
                <w:i/>
                <w:iCs/>
                <w:sz w:val="20"/>
                <w:szCs w:val="20"/>
                <w:lang w:val="sk-SK"/>
              </w:rPr>
            </w:pPr>
            <w:r w:rsidRPr="00040A37">
              <w:rPr>
                <w:rFonts w:asciiTheme="minorHAnsi" w:eastAsia="Calibri" w:hAnsiTheme="minorHAnsi" w:cstheme="minorHAnsi"/>
                <w:bCs/>
                <w:i/>
                <w:iCs/>
                <w:sz w:val="20"/>
                <w:szCs w:val="20"/>
                <w:lang w:val="sk-SK"/>
              </w:rPr>
              <w:t>N/A</w:t>
            </w:r>
          </w:p>
        </w:tc>
      </w:tr>
      <w:tr w:rsidR="004E3931" w:rsidRPr="00040A37" w14:paraId="48EC2AB4" w14:textId="77777777" w:rsidTr="00BC37ED">
        <w:tc>
          <w:tcPr>
            <w:tcW w:w="36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2F2F2" w:themeFill="background1" w:themeFillShade="F2"/>
            <w:tcMar>
              <w:left w:w="57" w:type="dxa"/>
              <w:right w:w="57" w:type="dxa"/>
            </w:tcMar>
            <w:vAlign w:val="center"/>
          </w:tcPr>
          <w:p w14:paraId="78BF9C38" w14:textId="77777777" w:rsidR="004E3931" w:rsidRPr="00040A37" w:rsidRDefault="004E3931" w:rsidP="00A02975">
            <w:pPr>
              <w:jc w:val="both"/>
              <w:rPr>
                <w:rFonts w:asciiTheme="minorHAnsi" w:eastAsia="Calibri" w:hAnsiTheme="minorHAnsi" w:cstheme="minorHAnsi"/>
                <w:b/>
                <w:bCs/>
                <w:iCs/>
                <w:sz w:val="20"/>
                <w:szCs w:val="20"/>
                <w:lang w:val="sk-SK"/>
              </w:rPr>
            </w:pPr>
            <w:r w:rsidRPr="00040A37">
              <w:rPr>
                <w:rFonts w:asciiTheme="minorHAnsi" w:eastAsia="Calibri" w:hAnsiTheme="minorHAnsi" w:cstheme="minorHAnsi"/>
                <w:b/>
                <w:bCs/>
                <w:iCs/>
                <w:sz w:val="20"/>
                <w:szCs w:val="20"/>
                <w:lang w:val="sk-SK"/>
              </w:rPr>
              <w:t>Ak je štúdia uskutočniteľnosti dostupná na internete , uveďte jej názov a internetovú adresu, kde je štúdia zverejnená</w:t>
            </w:r>
          </w:p>
        </w:tc>
        <w:tc>
          <w:tcPr>
            <w:tcW w:w="6732" w:type="dxa"/>
            <w:tcBorders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14:paraId="69D91AF5" w14:textId="77777777" w:rsidR="004E3931" w:rsidRPr="00040A37" w:rsidRDefault="002E3048" w:rsidP="00A02975">
            <w:pPr>
              <w:rPr>
                <w:rFonts w:asciiTheme="minorHAnsi" w:eastAsia="Calibri" w:hAnsiTheme="minorHAnsi" w:cstheme="minorHAnsi"/>
                <w:bCs/>
                <w:i/>
                <w:iCs/>
                <w:sz w:val="20"/>
                <w:szCs w:val="20"/>
                <w:lang w:val="sk-SK"/>
              </w:rPr>
            </w:pPr>
            <w:r w:rsidRPr="00040A37">
              <w:rPr>
                <w:rFonts w:asciiTheme="minorHAnsi" w:eastAsia="Calibri" w:hAnsiTheme="minorHAnsi" w:cstheme="minorHAnsi"/>
                <w:bCs/>
                <w:i/>
                <w:iCs/>
                <w:sz w:val="20"/>
                <w:szCs w:val="20"/>
                <w:lang w:val="sk-SK"/>
              </w:rPr>
              <w:t>N/A</w:t>
            </w:r>
          </w:p>
        </w:tc>
      </w:tr>
      <w:tr w:rsidR="004E3931" w:rsidRPr="00040A37" w14:paraId="77A0B5B0" w14:textId="77777777" w:rsidTr="00BC37ED">
        <w:tc>
          <w:tcPr>
            <w:tcW w:w="3601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tcMar>
              <w:left w:w="57" w:type="dxa"/>
              <w:right w:w="57" w:type="dxa"/>
            </w:tcMar>
            <w:vAlign w:val="center"/>
          </w:tcPr>
          <w:p w14:paraId="272F2557" w14:textId="77777777" w:rsidR="004E3931" w:rsidRPr="00040A37" w:rsidRDefault="004E3931" w:rsidP="00A02975">
            <w:pPr>
              <w:jc w:val="both"/>
              <w:rPr>
                <w:rFonts w:asciiTheme="minorHAnsi" w:eastAsia="Calibri" w:hAnsiTheme="minorHAnsi" w:cstheme="minorHAnsi"/>
                <w:b/>
                <w:bCs/>
                <w:iCs/>
                <w:sz w:val="20"/>
                <w:szCs w:val="20"/>
                <w:lang w:val="sk-SK"/>
              </w:rPr>
            </w:pPr>
            <w:r w:rsidRPr="00040A37">
              <w:rPr>
                <w:rFonts w:asciiTheme="minorHAnsi" w:eastAsia="Calibri" w:hAnsiTheme="minorHAnsi" w:cstheme="minorHAnsi"/>
                <w:b/>
                <w:bCs/>
                <w:iCs/>
                <w:sz w:val="20"/>
                <w:szCs w:val="20"/>
                <w:lang w:val="sk-SK"/>
              </w:rPr>
              <w:t>V prípade, že štúdia uskutočniteľnosti nie je  dostupná na internete, uveďte webové sídlo a termín, v ktorom predpokladáte jej zverejnenie (mesiac/rok)</w:t>
            </w:r>
          </w:p>
        </w:tc>
        <w:tc>
          <w:tcPr>
            <w:tcW w:w="6732" w:type="dxa"/>
            <w:tcBorders>
              <w:top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B84E4D" w14:textId="77777777" w:rsidR="004E3931" w:rsidRPr="00040A37" w:rsidRDefault="002E3048" w:rsidP="00A02975">
            <w:pPr>
              <w:rPr>
                <w:rFonts w:asciiTheme="minorHAnsi" w:eastAsia="Calibri" w:hAnsiTheme="minorHAnsi" w:cstheme="minorHAnsi"/>
                <w:bCs/>
                <w:i/>
                <w:iCs/>
                <w:sz w:val="20"/>
                <w:szCs w:val="20"/>
                <w:lang w:val="sk-SK"/>
              </w:rPr>
            </w:pPr>
            <w:r w:rsidRPr="00040A37">
              <w:rPr>
                <w:rFonts w:asciiTheme="minorHAnsi" w:eastAsia="Calibri" w:hAnsiTheme="minorHAnsi" w:cstheme="minorHAnsi"/>
                <w:bCs/>
                <w:i/>
                <w:iCs/>
                <w:sz w:val="20"/>
                <w:szCs w:val="20"/>
                <w:lang w:val="sk-SK"/>
              </w:rPr>
              <w:t>N/A</w:t>
            </w:r>
          </w:p>
        </w:tc>
      </w:tr>
    </w:tbl>
    <w:p w14:paraId="6D444146" w14:textId="77777777" w:rsidR="00532D50" w:rsidRPr="00040A37" w:rsidRDefault="00532D50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5000" w:type="pct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573"/>
        <w:gridCol w:w="6754"/>
      </w:tblGrid>
      <w:tr w:rsidR="00FA1960" w:rsidRPr="00040A37" w14:paraId="1909B60E" w14:textId="77777777" w:rsidTr="00BE24BC">
        <w:tc>
          <w:tcPr>
            <w:tcW w:w="5000" w:type="pct"/>
            <w:gridSpan w:val="2"/>
            <w:shd w:val="clear" w:color="auto" w:fill="D9D9D9" w:themeFill="background1" w:themeFillShade="D9"/>
          </w:tcPr>
          <w:p w14:paraId="6E890174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C73C9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Verejné obstarávanie</w:t>
            </w:r>
          </w:p>
        </w:tc>
      </w:tr>
      <w:tr w:rsidR="00FA1960" w:rsidRPr="00040A37" w14:paraId="1BB24912" w14:textId="77777777" w:rsidTr="00FA1960">
        <w:trPr>
          <w:trHeight w:val="282"/>
        </w:trPr>
        <w:tc>
          <w:tcPr>
            <w:tcW w:w="1730" w:type="pct"/>
            <w:shd w:val="clear" w:color="auto" w:fill="F2F2F2" w:themeFill="background1" w:themeFillShade="F2"/>
          </w:tcPr>
          <w:p w14:paraId="2499F4C1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color w:val="0063A2"/>
                <w:position w:val="1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Sumár zrealizovaných VO</w:t>
            </w:r>
          </w:p>
        </w:tc>
        <w:tc>
          <w:tcPr>
            <w:tcW w:w="3270" w:type="pct"/>
            <w:shd w:val="clear" w:color="auto" w:fill="auto"/>
          </w:tcPr>
          <w:p w14:paraId="414F5665" w14:textId="77777777" w:rsidR="00FA1960" w:rsidRPr="00040A37" w:rsidRDefault="00AC2AB4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0</w:t>
            </w:r>
          </w:p>
        </w:tc>
      </w:tr>
      <w:tr w:rsidR="00FA1960" w:rsidRPr="00040A37" w14:paraId="3C4F6798" w14:textId="77777777" w:rsidTr="00870AFC">
        <w:trPr>
          <w:trHeight w:val="272"/>
        </w:trPr>
        <w:tc>
          <w:tcPr>
            <w:tcW w:w="173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1A9EBFE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Sumár plánovaných VO</w:t>
            </w:r>
          </w:p>
        </w:tc>
        <w:tc>
          <w:tcPr>
            <w:tcW w:w="3270" w:type="pct"/>
            <w:tcBorders>
              <w:bottom w:val="single" w:sz="4" w:space="0" w:color="auto"/>
            </w:tcBorders>
            <w:shd w:val="clear" w:color="auto" w:fill="auto"/>
          </w:tcPr>
          <w:p w14:paraId="0ECF2872" w14:textId="77777777" w:rsidR="002E3048" w:rsidRPr="00040A37" w:rsidRDefault="00AC2AB4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4774C3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1 max. 2 VO podľa časových a finančných možností projektu</w:t>
            </w:r>
          </w:p>
        </w:tc>
      </w:tr>
      <w:tr w:rsidR="00FA1960" w:rsidRPr="00040A37" w14:paraId="3E2ADD7E" w14:textId="77777777" w:rsidTr="00870AFC">
        <w:trPr>
          <w:trHeight w:val="262"/>
        </w:trPr>
        <w:tc>
          <w:tcPr>
            <w:tcW w:w="1730" w:type="pct"/>
            <w:tcBorders>
              <w:right w:val="nil"/>
            </w:tcBorders>
            <w:shd w:val="clear" w:color="auto" w:fill="auto"/>
          </w:tcPr>
          <w:p w14:paraId="4D460550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270" w:type="pct"/>
            <w:tcBorders>
              <w:left w:val="nil"/>
            </w:tcBorders>
            <w:shd w:val="clear" w:color="auto" w:fill="auto"/>
          </w:tcPr>
          <w:p w14:paraId="1246B8C3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FA1960" w:rsidRPr="00040A37" w14:paraId="654E9D4F" w14:textId="77777777" w:rsidTr="00FA1960">
        <w:trPr>
          <w:trHeight w:val="280"/>
        </w:trPr>
        <w:tc>
          <w:tcPr>
            <w:tcW w:w="1730" w:type="pct"/>
            <w:shd w:val="clear" w:color="auto" w:fill="F2F2F2" w:themeFill="background1" w:themeFillShade="F2"/>
          </w:tcPr>
          <w:p w14:paraId="0D7FFDA6" w14:textId="637BD26B" w:rsidR="00FA1960" w:rsidRPr="00040A37" w:rsidRDefault="00FA1960" w:rsidP="002C66B0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Názov VO</w:t>
            </w:r>
          </w:p>
        </w:tc>
        <w:tc>
          <w:tcPr>
            <w:tcW w:w="3270" w:type="pct"/>
            <w:shd w:val="clear" w:color="auto" w:fill="auto"/>
          </w:tcPr>
          <w:p w14:paraId="023278BD" w14:textId="0DB22CAA" w:rsidR="00FA1960" w:rsidRPr="004774C3" w:rsidRDefault="00B7393E" w:rsidP="00B7393E">
            <w:pPr>
              <w:contextualSpacing/>
              <w:rPr>
                <w:rStyle w:val="tl4"/>
                <w:rFonts w:asciiTheme="minorHAnsi" w:hAnsiTheme="minorHAnsi"/>
              </w:rPr>
            </w:pPr>
            <w:r>
              <w:rPr>
                <w:rStyle w:val="tl4"/>
                <w:rFonts w:asciiTheme="minorHAnsi" w:hAnsiTheme="minorHAnsi" w:cstheme="minorHAnsi"/>
                <w:szCs w:val="20"/>
              </w:rPr>
              <w:t>Nákup, d</w:t>
            </w:r>
            <w:r w:rsidR="008147BC">
              <w:rPr>
                <w:rStyle w:val="tl4"/>
                <w:rFonts w:asciiTheme="minorHAnsi" w:hAnsiTheme="minorHAnsi" w:cstheme="minorHAnsi"/>
                <w:szCs w:val="20"/>
              </w:rPr>
              <w:t>odanie, b</w:t>
            </w:r>
            <w:r w:rsidR="00AC2AB4" w:rsidRPr="004774C3">
              <w:rPr>
                <w:rStyle w:val="tl4"/>
                <w:rFonts w:asciiTheme="minorHAnsi" w:hAnsiTheme="minorHAnsi" w:cstheme="minorHAnsi"/>
                <w:szCs w:val="20"/>
              </w:rPr>
              <w:t>alenie</w:t>
            </w:r>
            <w:r w:rsidR="008473C2">
              <w:rPr>
                <w:rStyle w:val="tl4"/>
                <w:rFonts w:asciiTheme="minorHAnsi" w:hAnsiTheme="minorHAnsi" w:cstheme="minorHAnsi"/>
                <w:szCs w:val="20"/>
              </w:rPr>
              <w:t xml:space="preserve"> </w:t>
            </w:r>
            <w:r>
              <w:rPr>
                <w:rStyle w:val="tl4"/>
                <w:rFonts w:asciiTheme="minorHAnsi" w:hAnsiTheme="minorHAnsi" w:cstheme="minorHAnsi"/>
                <w:szCs w:val="20"/>
              </w:rPr>
              <w:t>a</w:t>
            </w:r>
            <w:r w:rsidR="00AC2AB4" w:rsidRPr="004774C3">
              <w:rPr>
                <w:rStyle w:val="tl4"/>
                <w:rFonts w:asciiTheme="minorHAnsi" w:hAnsiTheme="minorHAnsi" w:cstheme="minorHAnsi"/>
                <w:szCs w:val="20"/>
              </w:rPr>
              <w:t xml:space="preserve"> skladovanie potravinových balíčkov</w:t>
            </w:r>
          </w:p>
        </w:tc>
      </w:tr>
      <w:tr w:rsidR="00FA1960" w:rsidRPr="00040A37" w14:paraId="1645B05A" w14:textId="77777777" w:rsidTr="00FA1960">
        <w:trPr>
          <w:trHeight w:val="280"/>
        </w:trPr>
        <w:tc>
          <w:tcPr>
            <w:tcW w:w="1730" w:type="pct"/>
            <w:shd w:val="clear" w:color="auto" w:fill="F2F2F2" w:themeFill="background1" w:themeFillShade="F2"/>
          </w:tcPr>
          <w:p w14:paraId="13F5D7D1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Stručný opis predmetu VO</w:t>
            </w:r>
          </w:p>
        </w:tc>
        <w:tc>
          <w:tcPr>
            <w:tcW w:w="3270" w:type="pct"/>
            <w:shd w:val="clear" w:color="auto" w:fill="auto"/>
          </w:tcPr>
          <w:p w14:paraId="5965178F" w14:textId="4724FD38" w:rsidR="00FA1960" w:rsidRPr="004774C3" w:rsidRDefault="005E0D1B" w:rsidP="00B7393E">
            <w:pPr>
              <w:contextualSpacing/>
              <w:rPr>
                <w:rStyle w:val="tl4"/>
                <w:rFonts w:asciiTheme="minorHAnsi" w:hAnsiTheme="minorHAnsi"/>
              </w:rPr>
            </w:pPr>
            <w:r w:rsidRPr="004774C3">
              <w:rPr>
                <w:rStyle w:val="tl4"/>
                <w:rFonts w:asciiTheme="minorHAnsi" w:hAnsiTheme="minorHAnsi" w:cstheme="minorHAnsi"/>
                <w:szCs w:val="20"/>
              </w:rPr>
              <w:t xml:space="preserve">Predmetom zákazky je </w:t>
            </w:r>
            <w:r w:rsidR="00B7393E">
              <w:rPr>
                <w:rStyle w:val="tl4"/>
                <w:rFonts w:asciiTheme="minorHAnsi" w:hAnsiTheme="minorHAnsi" w:cstheme="minorHAnsi"/>
                <w:szCs w:val="20"/>
              </w:rPr>
              <w:t xml:space="preserve">nákup, </w:t>
            </w:r>
            <w:r w:rsidR="00250DC9">
              <w:rPr>
                <w:rStyle w:val="tl4"/>
                <w:rFonts w:asciiTheme="minorHAnsi" w:hAnsiTheme="minorHAnsi" w:cstheme="minorHAnsi"/>
                <w:szCs w:val="20"/>
              </w:rPr>
              <w:t xml:space="preserve">dodanie a </w:t>
            </w:r>
            <w:r w:rsidRPr="004774C3">
              <w:rPr>
                <w:rStyle w:val="tl4"/>
                <w:rFonts w:asciiTheme="minorHAnsi" w:hAnsiTheme="minorHAnsi" w:cstheme="minorHAnsi"/>
                <w:szCs w:val="20"/>
              </w:rPr>
              <w:t>balenie vybraných potravín do potravinových balíčkov</w:t>
            </w:r>
            <w:r w:rsidR="00B7393E">
              <w:rPr>
                <w:rStyle w:val="tl4"/>
                <w:rFonts w:asciiTheme="minorHAnsi" w:hAnsiTheme="minorHAnsi" w:cstheme="minorHAnsi"/>
                <w:szCs w:val="20"/>
              </w:rPr>
              <w:t xml:space="preserve"> a</w:t>
            </w:r>
            <w:r w:rsidRPr="004774C3">
              <w:rPr>
                <w:rStyle w:val="tl4"/>
                <w:rFonts w:asciiTheme="minorHAnsi" w:hAnsiTheme="minorHAnsi" w:cstheme="minorHAnsi"/>
                <w:szCs w:val="20"/>
              </w:rPr>
              <w:t xml:space="preserve"> ich skladovanie </w:t>
            </w:r>
          </w:p>
        </w:tc>
      </w:tr>
      <w:tr w:rsidR="00FA1960" w:rsidRPr="00040A37" w14:paraId="2629EE40" w14:textId="77777777" w:rsidTr="00FA1960">
        <w:trPr>
          <w:trHeight w:val="280"/>
        </w:trPr>
        <w:tc>
          <w:tcPr>
            <w:tcW w:w="1730" w:type="pct"/>
            <w:shd w:val="clear" w:color="auto" w:fill="F2F2F2" w:themeFill="background1" w:themeFillShade="F2"/>
          </w:tcPr>
          <w:p w14:paraId="0A8B39A6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Celková hodnota zákazky</w:t>
            </w:r>
          </w:p>
        </w:tc>
        <w:tc>
          <w:tcPr>
            <w:tcW w:w="3270" w:type="pct"/>
            <w:shd w:val="clear" w:color="auto" w:fill="auto"/>
          </w:tcPr>
          <w:p w14:paraId="1A2F5DB0" w14:textId="0E93F4DC" w:rsidR="00FA1960" w:rsidRPr="00040A37" w:rsidRDefault="00FE31FF" w:rsidP="00FE31FF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Max. do výšky rozpočtu určeného </w:t>
            </w:r>
            <w:r w:rsidR="005E0D1B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na aktivitu </w:t>
            </w:r>
            <w:r w:rsidR="00697CCB">
              <w:rPr>
                <w:rFonts w:asciiTheme="minorHAnsi" w:hAnsiTheme="minorHAnsi" w:cstheme="minorHAnsi"/>
                <w:sz w:val="20"/>
                <w:szCs w:val="20"/>
              </w:rPr>
              <w:t>Zabezpečenie</w:t>
            </w:r>
            <w:r w:rsidR="00697CCB" w:rsidRPr="008F50C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E0D1B" w:rsidRPr="008F50C0">
              <w:rPr>
                <w:rFonts w:asciiTheme="minorHAnsi" w:hAnsiTheme="minorHAnsi" w:cstheme="minorHAnsi"/>
                <w:sz w:val="20"/>
                <w:szCs w:val="20"/>
              </w:rPr>
              <w:t>potravinových balíčkov so sprievodnými opatreniami ako nástroj riešenia potravinovej deprivácie</w:t>
            </w:r>
            <w:r w:rsidR="005E0D1B">
              <w:rPr>
                <w:rFonts w:asciiTheme="minorHAnsi" w:hAnsiTheme="minorHAnsi" w:cstheme="minorHAnsi"/>
                <w:sz w:val="20"/>
                <w:szCs w:val="20"/>
              </w:rPr>
              <w:t xml:space="preserve"> očistený od nákladov na sprievodné opatrenia a administratívne náklady</w:t>
            </w:r>
          </w:p>
        </w:tc>
      </w:tr>
      <w:tr w:rsidR="00FA1960" w:rsidRPr="00040A37" w14:paraId="7D81E9ED" w14:textId="77777777" w:rsidTr="00FA1960">
        <w:trPr>
          <w:trHeight w:val="280"/>
        </w:trPr>
        <w:tc>
          <w:tcPr>
            <w:tcW w:w="1730" w:type="pct"/>
            <w:shd w:val="clear" w:color="auto" w:fill="F2F2F2" w:themeFill="background1" w:themeFillShade="F2"/>
          </w:tcPr>
          <w:p w14:paraId="31A5C167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Postup obstarávania</w:t>
            </w:r>
          </w:p>
        </w:tc>
        <w:tc>
          <w:tcPr>
            <w:tcW w:w="3270" w:type="pct"/>
            <w:shd w:val="clear" w:color="auto" w:fill="auto"/>
          </w:tcPr>
          <w:p w14:paraId="3EF95014" w14:textId="77777777" w:rsidR="00FA1960" w:rsidRPr="00040A37" w:rsidRDefault="0038359F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Verejná súťaž</w:t>
            </w:r>
          </w:p>
        </w:tc>
      </w:tr>
      <w:tr w:rsidR="00FA1960" w:rsidRPr="00040A37" w14:paraId="515F334E" w14:textId="77777777" w:rsidTr="00FA1960">
        <w:trPr>
          <w:trHeight w:val="280"/>
        </w:trPr>
        <w:tc>
          <w:tcPr>
            <w:tcW w:w="1730" w:type="pct"/>
            <w:shd w:val="clear" w:color="auto" w:fill="F2F2F2" w:themeFill="background1" w:themeFillShade="F2"/>
          </w:tcPr>
          <w:p w14:paraId="7BF8210E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Metóda podľa finančného limitu</w:t>
            </w:r>
          </w:p>
        </w:tc>
        <w:tc>
          <w:tcPr>
            <w:tcW w:w="3270" w:type="pct"/>
            <w:shd w:val="clear" w:color="auto" w:fill="auto"/>
          </w:tcPr>
          <w:p w14:paraId="79190EF1" w14:textId="77777777" w:rsidR="00FA1960" w:rsidRPr="00040A37" w:rsidRDefault="0038359F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Nadlimitná zákazka</w:t>
            </w:r>
          </w:p>
        </w:tc>
      </w:tr>
      <w:tr w:rsidR="00FA1960" w:rsidRPr="00040A37" w14:paraId="5C078F0B" w14:textId="77777777" w:rsidTr="00FA1960">
        <w:trPr>
          <w:trHeight w:val="280"/>
        </w:trPr>
        <w:tc>
          <w:tcPr>
            <w:tcW w:w="1730" w:type="pct"/>
            <w:shd w:val="clear" w:color="auto" w:fill="F2F2F2" w:themeFill="background1" w:themeFillShade="F2"/>
          </w:tcPr>
          <w:p w14:paraId="4C4005A3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Začiatok VO</w:t>
            </w:r>
          </w:p>
        </w:tc>
        <w:tc>
          <w:tcPr>
            <w:tcW w:w="3270" w:type="pct"/>
            <w:shd w:val="clear" w:color="auto" w:fill="auto"/>
          </w:tcPr>
          <w:p w14:paraId="4F2510EF" w14:textId="77777777" w:rsidR="00FA1960" w:rsidRPr="00040A37" w:rsidRDefault="0038359F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2. Q. 2024</w:t>
            </w:r>
          </w:p>
        </w:tc>
      </w:tr>
      <w:tr w:rsidR="00FA1960" w:rsidRPr="00040A37" w14:paraId="0D5AA814" w14:textId="77777777" w:rsidTr="00FA1960">
        <w:trPr>
          <w:trHeight w:val="280"/>
        </w:trPr>
        <w:tc>
          <w:tcPr>
            <w:tcW w:w="1730" w:type="pct"/>
            <w:shd w:val="clear" w:color="auto" w:fill="F2F2F2" w:themeFill="background1" w:themeFillShade="F2"/>
          </w:tcPr>
          <w:p w14:paraId="29077A41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Stav VO</w:t>
            </w:r>
          </w:p>
        </w:tc>
        <w:tc>
          <w:tcPr>
            <w:tcW w:w="3270" w:type="pct"/>
            <w:shd w:val="clear" w:color="auto" w:fill="auto"/>
          </w:tcPr>
          <w:p w14:paraId="1EE9E09D" w14:textId="77777777" w:rsidR="00FA1960" w:rsidRPr="00040A37" w:rsidRDefault="0038359F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n. a.</w:t>
            </w:r>
          </w:p>
        </w:tc>
      </w:tr>
      <w:tr w:rsidR="00FA1960" w:rsidRPr="00040A37" w14:paraId="34964CDC" w14:textId="77777777" w:rsidTr="00FA1960">
        <w:trPr>
          <w:trHeight w:val="280"/>
        </w:trPr>
        <w:tc>
          <w:tcPr>
            <w:tcW w:w="1730" w:type="pct"/>
            <w:shd w:val="clear" w:color="auto" w:fill="F2F2F2" w:themeFill="background1" w:themeFillShade="F2"/>
          </w:tcPr>
          <w:p w14:paraId="69EEADDA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Predpokladaný datum ukončenia VO</w:t>
            </w:r>
          </w:p>
        </w:tc>
        <w:tc>
          <w:tcPr>
            <w:tcW w:w="3270" w:type="pct"/>
            <w:shd w:val="clear" w:color="auto" w:fill="auto"/>
          </w:tcPr>
          <w:p w14:paraId="049072F1" w14:textId="77777777" w:rsidR="00FA1960" w:rsidRPr="00040A37" w:rsidRDefault="0038359F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3B089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2. Q. 202</w:t>
            </w:r>
            <w:r w:rsidR="003B0894" w:rsidRPr="003B089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4</w:t>
            </w:r>
          </w:p>
        </w:tc>
      </w:tr>
      <w:tr w:rsidR="00FA1960" w:rsidRPr="00040A37" w14:paraId="46F16AFF" w14:textId="77777777" w:rsidTr="00870AFC">
        <w:trPr>
          <w:trHeight w:val="280"/>
        </w:trPr>
        <w:tc>
          <w:tcPr>
            <w:tcW w:w="173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50F6E70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Poznámka</w:t>
            </w:r>
          </w:p>
        </w:tc>
        <w:tc>
          <w:tcPr>
            <w:tcW w:w="3270" w:type="pct"/>
            <w:tcBorders>
              <w:bottom w:val="single" w:sz="4" w:space="0" w:color="auto"/>
            </w:tcBorders>
            <w:shd w:val="clear" w:color="auto" w:fill="auto"/>
          </w:tcPr>
          <w:p w14:paraId="3C0C8259" w14:textId="77777777" w:rsidR="00FA1960" w:rsidRPr="00040A37" w:rsidRDefault="0038359F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Predpokladá sa 1 VO, výsledkom ktorého bude rámcová dohoda s 1 dodávateľom uzavretá na 4 roky. Po skončení účinnosti rámcovej dohody sa v závislosti od  zostávajúcich finančných prostriedkov a časových možností </w:t>
            </w:r>
            <w:r w:rsidR="00507AAE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projektu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môže realizovať nové VO s kratšou dobou trvania rámcovej dohody.</w:t>
            </w:r>
          </w:p>
        </w:tc>
      </w:tr>
      <w:tr w:rsidR="00FA1960" w:rsidRPr="00040A37" w14:paraId="0A6220B2" w14:textId="77777777" w:rsidTr="00870AFC">
        <w:trPr>
          <w:trHeight w:val="280"/>
        </w:trPr>
        <w:tc>
          <w:tcPr>
            <w:tcW w:w="1730" w:type="pct"/>
            <w:tcBorders>
              <w:right w:val="nil"/>
            </w:tcBorders>
            <w:shd w:val="clear" w:color="auto" w:fill="auto"/>
          </w:tcPr>
          <w:p w14:paraId="36A28A3C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270" w:type="pct"/>
            <w:tcBorders>
              <w:left w:val="nil"/>
            </w:tcBorders>
            <w:shd w:val="clear" w:color="auto" w:fill="auto"/>
          </w:tcPr>
          <w:p w14:paraId="149DF239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FA1960" w:rsidRPr="00040A37" w14:paraId="426A6851" w14:textId="77777777" w:rsidTr="00FA1960">
        <w:trPr>
          <w:trHeight w:val="280"/>
        </w:trPr>
        <w:tc>
          <w:tcPr>
            <w:tcW w:w="1730" w:type="pct"/>
            <w:shd w:val="clear" w:color="auto" w:fill="F2F2F2" w:themeFill="background1" w:themeFillShade="F2"/>
          </w:tcPr>
          <w:p w14:paraId="718CF1AD" w14:textId="77777777" w:rsidR="00FA1960" w:rsidRPr="00040A37" w:rsidRDefault="00FA196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 xml:space="preserve">Aktivita </w:t>
            </w:r>
          </w:p>
        </w:tc>
        <w:tc>
          <w:tcPr>
            <w:tcW w:w="3270" w:type="pct"/>
            <w:shd w:val="clear" w:color="auto" w:fill="auto"/>
          </w:tcPr>
          <w:p w14:paraId="47206FB6" w14:textId="44E87674" w:rsidR="00FA1960" w:rsidRPr="00040A37" w:rsidRDefault="00B27D4B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Zabezpečenie </w:t>
            </w:r>
            <w:r w:rsidR="005614F8" w:rsidRPr="008F50C0">
              <w:rPr>
                <w:rFonts w:asciiTheme="minorHAnsi" w:hAnsiTheme="minorHAnsi" w:cstheme="minorHAnsi"/>
                <w:sz w:val="20"/>
                <w:szCs w:val="20"/>
              </w:rPr>
              <w:t>potravinových balíčkov so sprievodnými opatreniami ako nástroj riešenia potravinovej deprivácie</w:t>
            </w:r>
          </w:p>
        </w:tc>
      </w:tr>
      <w:tr w:rsidR="00C370CF" w:rsidRPr="00040A37" w14:paraId="33AB6598" w14:textId="77777777" w:rsidTr="00FA1960">
        <w:trPr>
          <w:trHeight w:val="280"/>
        </w:trPr>
        <w:tc>
          <w:tcPr>
            <w:tcW w:w="1730" w:type="pct"/>
            <w:shd w:val="clear" w:color="auto" w:fill="F2F2F2" w:themeFill="background1" w:themeFillShade="F2"/>
          </w:tcPr>
          <w:p w14:paraId="0730C50B" w14:textId="77777777" w:rsidR="00C370CF" w:rsidRPr="00040A37" w:rsidRDefault="00C370CF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040A37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Hodnota na aktivitu z celkovej hodnoty VO</w:t>
            </w:r>
          </w:p>
        </w:tc>
        <w:tc>
          <w:tcPr>
            <w:tcW w:w="3270" w:type="pct"/>
            <w:shd w:val="clear" w:color="auto" w:fill="auto"/>
          </w:tcPr>
          <w:p w14:paraId="7503F3C3" w14:textId="62E473D0" w:rsidR="00C370CF" w:rsidRPr="00040A37" w:rsidRDefault="00FE31FF" w:rsidP="00FE31FF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Max. do výšky rozpočtu určeného </w:t>
            </w:r>
            <w:r w:rsidR="005614F8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na aktivitu </w:t>
            </w:r>
            <w:r w:rsidR="00697CCB">
              <w:rPr>
                <w:rFonts w:asciiTheme="minorHAnsi" w:hAnsiTheme="minorHAnsi" w:cstheme="minorHAnsi"/>
                <w:sz w:val="20"/>
                <w:szCs w:val="20"/>
              </w:rPr>
              <w:t>Zabezpečenie</w:t>
            </w:r>
            <w:r w:rsidR="00697CCB" w:rsidRPr="008F50C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614F8" w:rsidRPr="008F50C0">
              <w:rPr>
                <w:rFonts w:asciiTheme="minorHAnsi" w:hAnsiTheme="minorHAnsi" w:cstheme="minorHAnsi"/>
                <w:sz w:val="20"/>
                <w:szCs w:val="20"/>
              </w:rPr>
              <w:t>potravinových balíčkov so sprievodnými opatreniami ako nástroj riešenia potravinovej deprivácie</w:t>
            </w:r>
            <w:r w:rsidR="005614F8">
              <w:rPr>
                <w:rFonts w:asciiTheme="minorHAnsi" w:hAnsiTheme="minorHAnsi" w:cstheme="minorHAnsi"/>
                <w:sz w:val="20"/>
                <w:szCs w:val="20"/>
              </w:rPr>
              <w:t xml:space="preserve"> očistený od nákladov na sprievodné opatrenia a administratívne náklady</w:t>
            </w:r>
          </w:p>
        </w:tc>
      </w:tr>
    </w:tbl>
    <w:p w14:paraId="3526F0D9" w14:textId="093A47E4" w:rsidR="00321808" w:rsidRDefault="00321808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4040"/>
        <w:gridCol w:w="6287"/>
      </w:tblGrid>
      <w:tr w:rsidR="004C3A8F" w:rsidRPr="00A025CA" w14:paraId="58F658AF" w14:textId="77777777" w:rsidTr="00133EA3"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6758E92D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Verejné obstarávanie</w:t>
            </w:r>
          </w:p>
        </w:tc>
      </w:tr>
      <w:tr w:rsidR="004C3A8F" w:rsidRPr="00A025CA" w14:paraId="5BC0E7F4" w14:textId="77777777" w:rsidTr="00133EA3">
        <w:trPr>
          <w:trHeight w:val="282"/>
        </w:trPr>
        <w:tc>
          <w:tcPr>
            <w:tcW w:w="1956" w:type="pct"/>
            <w:shd w:val="clear" w:color="auto" w:fill="auto"/>
          </w:tcPr>
          <w:p w14:paraId="7DB51CA5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color w:val="0063A2"/>
                <w:position w:val="1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Sumár zrealizovaných VO</w:t>
            </w:r>
          </w:p>
        </w:tc>
        <w:tc>
          <w:tcPr>
            <w:tcW w:w="3044" w:type="pct"/>
            <w:shd w:val="clear" w:color="auto" w:fill="auto"/>
          </w:tcPr>
          <w:p w14:paraId="2818D570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0</w:t>
            </w:r>
          </w:p>
        </w:tc>
      </w:tr>
      <w:tr w:rsidR="004C3A8F" w:rsidRPr="00A025CA" w14:paraId="6A457A9E" w14:textId="77777777" w:rsidTr="00133EA3">
        <w:trPr>
          <w:trHeight w:val="272"/>
        </w:trPr>
        <w:tc>
          <w:tcPr>
            <w:tcW w:w="1956" w:type="pct"/>
            <w:tcBorders>
              <w:bottom w:val="single" w:sz="4" w:space="0" w:color="auto"/>
            </w:tcBorders>
            <w:shd w:val="clear" w:color="auto" w:fill="auto"/>
          </w:tcPr>
          <w:p w14:paraId="128F534F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lastRenderedPageBreak/>
              <w:t>Sumár plánovaných VO</w:t>
            </w:r>
          </w:p>
        </w:tc>
        <w:tc>
          <w:tcPr>
            <w:tcW w:w="3044" w:type="pct"/>
            <w:tcBorders>
              <w:bottom w:val="single" w:sz="4" w:space="0" w:color="auto"/>
            </w:tcBorders>
            <w:shd w:val="clear" w:color="auto" w:fill="auto"/>
          </w:tcPr>
          <w:p w14:paraId="1F7BC51C" w14:textId="19CBB351" w:rsidR="004C3A8F" w:rsidRPr="00A025CA" w:rsidRDefault="008473C2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Max. 1 podľa časových a finančných možností projektu</w:t>
            </w:r>
          </w:p>
        </w:tc>
      </w:tr>
      <w:tr w:rsidR="004C3A8F" w:rsidRPr="00A025CA" w14:paraId="6FD8D796" w14:textId="77777777" w:rsidTr="00133EA3">
        <w:trPr>
          <w:trHeight w:val="262"/>
        </w:trPr>
        <w:tc>
          <w:tcPr>
            <w:tcW w:w="1956" w:type="pct"/>
            <w:tcBorders>
              <w:right w:val="nil"/>
            </w:tcBorders>
            <w:shd w:val="clear" w:color="auto" w:fill="auto"/>
          </w:tcPr>
          <w:p w14:paraId="067DE920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044" w:type="pct"/>
            <w:tcBorders>
              <w:left w:val="nil"/>
            </w:tcBorders>
            <w:shd w:val="clear" w:color="auto" w:fill="auto"/>
          </w:tcPr>
          <w:p w14:paraId="27652F6B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4C3A8F" w:rsidRPr="00377995" w14:paraId="648C46B7" w14:textId="77777777" w:rsidTr="00133EA3">
        <w:trPr>
          <w:trHeight w:val="280"/>
        </w:trPr>
        <w:tc>
          <w:tcPr>
            <w:tcW w:w="1956" w:type="pct"/>
            <w:shd w:val="clear" w:color="auto" w:fill="auto"/>
          </w:tcPr>
          <w:p w14:paraId="6CD38CC7" w14:textId="39BA0C1F" w:rsidR="004C3A8F" w:rsidRPr="00A025CA" w:rsidRDefault="004C3A8F" w:rsidP="002C66B0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Názov VO</w:t>
            </w:r>
          </w:p>
        </w:tc>
        <w:tc>
          <w:tcPr>
            <w:tcW w:w="3044" w:type="pct"/>
            <w:shd w:val="clear" w:color="auto" w:fill="auto"/>
          </w:tcPr>
          <w:p w14:paraId="0ACC8EBB" w14:textId="7DBE118D" w:rsidR="004C3A8F" w:rsidRPr="008473C2" w:rsidRDefault="004C3A8F" w:rsidP="008473C2">
            <w:pPr>
              <w:contextualSpacing/>
              <w:rPr>
                <w:rStyle w:val="tl4"/>
                <w:rFonts w:asciiTheme="minorHAnsi" w:hAnsiTheme="minorHAnsi" w:cstheme="minorHAnsi"/>
                <w:szCs w:val="20"/>
              </w:rPr>
            </w:pPr>
            <w:r w:rsidRPr="008473C2">
              <w:rPr>
                <w:rStyle w:val="tl4"/>
                <w:rFonts w:asciiTheme="minorHAnsi" w:hAnsiTheme="minorHAnsi" w:cstheme="minorHAnsi"/>
                <w:szCs w:val="20"/>
              </w:rPr>
              <w:t xml:space="preserve">Dodanie </w:t>
            </w:r>
            <w:r w:rsidR="008473C2" w:rsidRPr="008473C2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voucherov</w:t>
            </w:r>
          </w:p>
        </w:tc>
      </w:tr>
      <w:tr w:rsidR="004C3A8F" w:rsidRPr="00A025CA" w14:paraId="4BEB7934" w14:textId="77777777" w:rsidTr="00133EA3">
        <w:trPr>
          <w:trHeight w:val="280"/>
        </w:trPr>
        <w:tc>
          <w:tcPr>
            <w:tcW w:w="1956" w:type="pct"/>
            <w:shd w:val="clear" w:color="auto" w:fill="auto"/>
          </w:tcPr>
          <w:p w14:paraId="7481CFD1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Stručný opis predmetu VO</w:t>
            </w:r>
          </w:p>
        </w:tc>
        <w:tc>
          <w:tcPr>
            <w:tcW w:w="3044" w:type="pct"/>
            <w:shd w:val="clear" w:color="auto" w:fill="auto"/>
          </w:tcPr>
          <w:p w14:paraId="330E7000" w14:textId="1B1738AF" w:rsidR="004C3A8F" w:rsidRPr="00A025CA" w:rsidRDefault="004C3A8F" w:rsidP="008473C2">
            <w:pPr>
              <w:contextualSpacing/>
              <w:rPr>
                <w:rStyle w:val="tl4"/>
                <w:rFonts w:asciiTheme="minorHAnsi" w:hAnsiTheme="minorHAnsi"/>
              </w:rPr>
            </w:pP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Predmetom zákazky je </w:t>
            </w:r>
            <w:r>
              <w:rPr>
                <w:rStyle w:val="tl4"/>
                <w:rFonts w:asciiTheme="minorHAnsi" w:hAnsiTheme="minorHAnsi" w:cstheme="minorHAnsi"/>
                <w:szCs w:val="20"/>
              </w:rPr>
              <w:t xml:space="preserve">nákup a </w:t>
            </w: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dodávanie </w:t>
            </w:r>
            <w:r w:rsidR="008473C2">
              <w:rPr>
                <w:rStyle w:val="tl4"/>
                <w:rFonts w:asciiTheme="minorHAnsi" w:hAnsiTheme="minorHAnsi" w:cstheme="minorHAnsi"/>
                <w:szCs w:val="20"/>
              </w:rPr>
              <w:t>voucherov pre príjemcov PvHN vo vybraných lokalitách</w:t>
            </w:r>
          </w:p>
        </w:tc>
      </w:tr>
      <w:tr w:rsidR="004C3A8F" w:rsidRPr="00A025CA" w14:paraId="297E57C9" w14:textId="77777777" w:rsidTr="00133EA3">
        <w:trPr>
          <w:trHeight w:val="280"/>
        </w:trPr>
        <w:tc>
          <w:tcPr>
            <w:tcW w:w="1956" w:type="pct"/>
            <w:shd w:val="clear" w:color="auto" w:fill="auto"/>
          </w:tcPr>
          <w:p w14:paraId="2395AB7D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Celková hodnota zákazky</w:t>
            </w:r>
          </w:p>
        </w:tc>
        <w:tc>
          <w:tcPr>
            <w:tcW w:w="3044" w:type="pct"/>
            <w:shd w:val="clear" w:color="auto" w:fill="auto"/>
          </w:tcPr>
          <w:p w14:paraId="3FE0ADF5" w14:textId="0B9FCEBF" w:rsidR="004C3A8F" w:rsidRPr="00A025CA" w:rsidRDefault="00640D46" w:rsidP="00640D46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Maximálne do výšky zostatku finančných prostriedkov Aktivity 1 </w:t>
            </w:r>
          </w:p>
        </w:tc>
      </w:tr>
      <w:tr w:rsidR="004C3A8F" w:rsidRPr="00A025CA" w14:paraId="2A868BF4" w14:textId="77777777" w:rsidTr="00133EA3">
        <w:trPr>
          <w:trHeight w:val="280"/>
        </w:trPr>
        <w:tc>
          <w:tcPr>
            <w:tcW w:w="1956" w:type="pct"/>
            <w:shd w:val="clear" w:color="auto" w:fill="auto"/>
          </w:tcPr>
          <w:p w14:paraId="6EFA944E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Postup obstarávania</w:t>
            </w:r>
          </w:p>
        </w:tc>
        <w:tc>
          <w:tcPr>
            <w:tcW w:w="3044" w:type="pct"/>
            <w:shd w:val="clear" w:color="auto" w:fill="auto"/>
          </w:tcPr>
          <w:p w14:paraId="1E186FD2" w14:textId="26620CB7" w:rsidR="004C3A8F" w:rsidRPr="00A025CA" w:rsidRDefault="00640D46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Podľa dostupných financií</w:t>
            </w:r>
          </w:p>
        </w:tc>
      </w:tr>
      <w:tr w:rsidR="004C3A8F" w:rsidRPr="00A025CA" w14:paraId="2DD9F91E" w14:textId="77777777" w:rsidTr="00133EA3">
        <w:trPr>
          <w:trHeight w:val="280"/>
        </w:trPr>
        <w:tc>
          <w:tcPr>
            <w:tcW w:w="1956" w:type="pct"/>
            <w:shd w:val="clear" w:color="auto" w:fill="auto"/>
          </w:tcPr>
          <w:p w14:paraId="06B3E01E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Metóda podľa finančného limitu</w:t>
            </w:r>
          </w:p>
        </w:tc>
        <w:tc>
          <w:tcPr>
            <w:tcW w:w="3044" w:type="pct"/>
            <w:shd w:val="clear" w:color="auto" w:fill="auto"/>
          </w:tcPr>
          <w:p w14:paraId="3DA99586" w14:textId="50167589" w:rsidR="004C3A8F" w:rsidRPr="00A025CA" w:rsidRDefault="00DD5DA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Podľa dostupných financií</w:t>
            </w:r>
          </w:p>
        </w:tc>
      </w:tr>
      <w:tr w:rsidR="004C3A8F" w:rsidRPr="00A025CA" w14:paraId="440CC492" w14:textId="77777777" w:rsidTr="00133EA3">
        <w:trPr>
          <w:trHeight w:val="280"/>
        </w:trPr>
        <w:tc>
          <w:tcPr>
            <w:tcW w:w="1956" w:type="pct"/>
            <w:shd w:val="clear" w:color="auto" w:fill="auto"/>
          </w:tcPr>
          <w:p w14:paraId="1E36B9A9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Začiatok VO</w:t>
            </w:r>
          </w:p>
        </w:tc>
        <w:tc>
          <w:tcPr>
            <w:tcW w:w="3044" w:type="pct"/>
            <w:shd w:val="clear" w:color="auto" w:fill="auto"/>
          </w:tcPr>
          <w:p w14:paraId="347D3FFE" w14:textId="2664060F" w:rsidR="004C3A8F" w:rsidRPr="00A025CA" w:rsidRDefault="008473C2" w:rsidP="008473C2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2027</w:t>
            </w:r>
          </w:p>
        </w:tc>
      </w:tr>
      <w:tr w:rsidR="004C3A8F" w:rsidRPr="00A025CA" w14:paraId="1D972E0E" w14:textId="77777777" w:rsidTr="00133EA3">
        <w:trPr>
          <w:trHeight w:val="280"/>
        </w:trPr>
        <w:tc>
          <w:tcPr>
            <w:tcW w:w="1956" w:type="pct"/>
            <w:shd w:val="clear" w:color="auto" w:fill="auto"/>
          </w:tcPr>
          <w:p w14:paraId="38DDF1F3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Stav VO</w:t>
            </w:r>
          </w:p>
        </w:tc>
        <w:tc>
          <w:tcPr>
            <w:tcW w:w="3044" w:type="pct"/>
            <w:shd w:val="clear" w:color="auto" w:fill="auto"/>
          </w:tcPr>
          <w:p w14:paraId="3597DA1C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n. a.</w:t>
            </w:r>
          </w:p>
        </w:tc>
      </w:tr>
      <w:tr w:rsidR="004C3A8F" w:rsidRPr="00A025CA" w14:paraId="148E0E79" w14:textId="77777777" w:rsidTr="00133EA3">
        <w:trPr>
          <w:trHeight w:val="280"/>
        </w:trPr>
        <w:tc>
          <w:tcPr>
            <w:tcW w:w="1956" w:type="pct"/>
            <w:shd w:val="clear" w:color="auto" w:fill="auto"/>
          </w:tcPr>
          <w:p w14:paraId="4BCE864F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Predpokladaný datum ukončenia VO</w:t>
            </w:r>
          </w:p>
        </w:tc>
        <w:tc>
          <w:tcPr>
            <w:tcW w:w="3044" w:type="pct"/>
            <w:shd w:val="clear" w:color="auto" w:fill="auto"/>
          </w:tcPr>
          <w:p w14:paraId="4D035984" w14:textId="67648750" w:rsidR="004C3A8F" w:rsidRPr="00A025CA" w:rsidRDefault="00DD5DAF" w:rsidP="00DD5DAF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2027</w:t>
            </w:r>
          </w:p>
        </w:tc>
      </w:tr>
      <w:tr w:rsidR="004C3A8F" w:rsidRPr="00A025CA" w14:paraId="2545A5A4" w14:textId="77777777" w:rsidTr="00133EA3">
        <w:trPr>
          <w:trHeight w:val="280"/>
        </w:trPr>
        <w:tc>
          <w:tcPr>
            <w:tcW w:w="1956" w:type="pct"/>
            <w:tcBorders>
              <w:bottom w:val="single" w:sz="4" w:space="0" w:color="auto"/>
            </w:tcBorders>
            <w:shd w:val="clear" w:color="auto" w:fill="auto"/>
          </w:tcPr>
          <w:p w14:paraId="28CDF28D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Poznámka</w:t>
            </w:r>
          </w:p>
        </w:tc>
        <w:tc>
          <w:tcPr>
            <w:tcW w:w="3044" w:type="pct"/>
            <w:tcBorders>
              <w:bottom w:val="single" w:sz="4" w:space="0" w:color="auto"/>
            </w:tcBorders>
            <w:shd w:val="clear" w:color="auto" w:fill="auto"/>
          </w:tcPr>
          <w:p w14:paraId="7FDEE6B5" w14:textId="14EC5E14" w:rsidR="004C3A8F" w:rsidRPr="00A025CA" w:rsidRDefault="008473C2" w:rsidP="008473C2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Predpokladá sa 1 VO, výsledkom ktorého bude rámcová dohoda s 1 dodávateľom uzavretá na zostávajúce 2 roky, a to v závislosti od zostávajúcich finančných prostriedkov a časových možností projektu. </w:t>
            </w:r>
          </w:p>
        </w:tc>
      </w:tr>
      <w:tr w:rsidR="004C3A8F" w:rsidRPr="00A025CA" w14:paraId="6F494307" w14:textId="77777777" w:rsidTr="00133EA3">
        <w:trPr>
          <w:trHeight w:val="280"/>
        </w:trPr>
        <w:tc>
          <w:tcPr>
            <w:tcW w:w="1956" w:type="pct"/>
            <w:tcBorders>
              <w:right w:val="nil"/>
            </w:tcBorders>
            <w:shd w:val="clear" w:color="auto" w:fill="auto"/>
          </w:tcPr>
          <w:p w14:paraId="7BF05007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044" w:type="pct"/>
            <w:tcBorders>
              <w:left w:val="nil"/>
            </w:tcBorders>
            <w:shd w:val="clear" w:color="auto" w:fill="auto"/>
          </w:tcPr>
          <w:p w14:paraId="4D3B195F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4C3A8F" w:rsidRPr="00A025CA" w14:paraId="31E0242D" w14:textId="77777777" w:rsidTr="004E5AF2">
        <w:trPr>
          <w:trHeight w:val="484"/>
        </w:trPr>
        <w:tc>
          <w:tcPr>
            <w:tcW w:w="1956" w:type="pct"/>
            <w:shd w:val="clear" w:color="auto" w:fill="auto"/>
          </w:tcPr>
          <w:p w14:paraId="689D447F" w14:textId="4B888F41" w:rsidR="00DD5DAF" w:rsidRPr="00A025CA" w:rsidRDefault="004C3A8F" w:rsidP="004E5AF2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 xml:space="preserve">Aktivita </w:t>
            </w:r>
          </w:p>
        </w:tc>
        <w:tc>
          <w:tcPr>
            <w:tcW w:w="3044" w:type="pct"/>
            <w:shd w:val="clear" w:color="auto" w:fill="auto"/>
          </w:tcPr>
          <w:p w14:paraId="7459BE22" w14:textId="7D9B96F4" w:rsidR="004C3A8F" w:rsidRPr="00A025CA" w:rsidRDefault="004C3A8F" w:rsidP="00DD5DAF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Zabezpečenie</w:t>
            </w:r>
            <w:r w:rsidRPr="00A025C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40D46">
              <w:rPr>
                <w:rFonts w:asciiTheme="minorHAnsi" w:hAnsiTheme="minorHAnsi" w:cstheme="minorHAnsi"/>
                <w:sz w:val="20"/>
                <w:szCs w:val="20"/>
              </w:rPr>
              <w:t>potravinových balíčkov</w:t>
            </w:r>
            <w:r w:rsidRPr="00A025CA">
              <w:rPr>
                <w:rFonts w:asciiTheme="minorHAnsi" w:hAnsiTheme="minorHAnsi" w:cstheme="minorHAnsi"/>
                <w:sz w:val="20"/>
                <w:szCs w:val="20"/>
              </w:rPr>
              <w:t xml:space="preserve"> so sprievodnými opatreniami </w:t>
            </w:r>
            <w:r w:rsidR="00DD5DAF">
              <w:rPr>
                <w:rFonts w:asciiTheme="minorHAnsi" w:hAnsiTheme="minorHAnsi" w:cstheme="minorHAnsi"/>
                <w:sz w:val="20"/>
                <w:szCs w:val="20"/>
              </w:rPr>
              <w:t>ako nástroj riešenia potravinovej</w:t>
            </w:r>
            <w:r w:rsidRPr="00A025CA">
              <w:rPr>
                <w:rFonts w:asciiTheme="minorHAnsi" w:hAnsiTheme="minorHAnsi" w:cstheme="minorHAnsi"/>
                <w:sz w:val="20"/>
                <w:szCs w:val="20"/>
              </w:rPr>
              <w:t xml:space="preserve"> deprivácie</w:t>
            </w:r>
          </w:p>
        </w:tc>
      </w:tr>
      <w:tr w:rsidR="004C3A8F" w:rsidRPr="00A025CA" w14:paraId="125F1784" w14:textId="77777777" w:rsidTr="00133EA3">
        <w:trPr>
          <w:trHeight w:val="280"/>
        </w:trPr>
        <w:tc>
          <w:tcPr>
            <w:tcW w:w="1956" w:type="pct"/>
            <w:shd w:val="clear" w:color="auto" w:fill="auto"/>
          </w:tcPr>
          <w:p w14:paraId="7ED895B4" w14:textId="77777777" w:rsidR="004C3A8F" w:rsidRPr="00A025CA" w:rsidRDefault="004C3A8F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Hodnota na aktivitu z celkovej hodnoty VO</w:t>
            </w:r>
          </w:p>
        </w:tc>
        <w:tc>
          <w:tcPr>
            <w:tcW w:w="3044" w:type="pct"/>
            <w:shd w:val="clear" w:color="auto" w:fill="auto"/>
          </w:tcPr>
          <w:p w14:paraId="55F425E8" w14:textId="138F1609" w:rsidR="004C3A8F" w:rsidRPr="00A025CA" w:rsidRDefault="00640D46" w:rsidP="00133EA3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Maximálne do výšky zostatku finančných prostriedkov Aktivity 1</w:t>
            </w:r>
          </w:p>
        </w:tc>
      </w:tr>
    </w:tbl>
    <w:p w14:paraId="1BE4A902" w14:textId="67FA4800" w:rsidR="004C3A8F" w:rsidRDefault="004C3A8F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4040"/>
        <w:gridCol w:w="6287"/>
      </w:tblGrid>
      <w:tr w:rsidR="00640D46" w:rsidRPr="00A025CA" w14:paraId="17F06EBB" w14:textId="77777777" w:rsidTr="0056696C">
        <w:tc>
          <w:tcPr>
            <w:tcW w:w="5000" w:type="pct"/>
            <w:gridSpan w:val="2"/>
            <w:tcBorders>
              <w:top w:val="single" w:sz="4" w:space="0" w:color="auto"/>
            </w:tcBorders>
            <w:shd w:val="clear" w:color="auto" w:fill="auto"/>
          </w:tcPr>
          <w:p w14:paraId="052FDAFA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Verejné obstarávanie</w:t>
            </w:r>
          </w:p>
        </w:tc>
      </w:tr>
      <w:tr w:rsidR="00640D46" w:rsidRPr="00A025CA" w14:paraId="63F37B0A" w14:textId="77777777" w:rsidTr="0056696C">
        <w:trPr>
          <w:trHeight w:val="282"/>
        </w:trPr>
        <w:tc>
          <w:tcPr>
            <w:tcW w:w="1956" w:type="pct"/>
            <w:shd w:val="clear" w:color="auto" w:fill="auto"/>
          </w:tcPr>
          <w:p w14:paraId="7DD4C177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color w:val="0063A2"/>
                <w:position w:val="1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Sumár zrealizovaných VO</w:t>
            </w:r>
          </w:p>
        </w:tc>
        <w:tc>
          <w:tcPr>
            <w:tcW w:w="3044" w:type="pct"/>
            <w:shd w:val="clear" w:color="auto" w:fill="auto"/>
          </w:tcPr>
          <w:p w14:paraId="660EE1A6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0</w:t>
            </w:r>
          </w:p>
        </w:tc>
      </w:tr>
      <w:tr w:rsidR="00640D46" w:rsidRPr="00A025CA" w14:paraId="1A02C1DF" w14:textId="77777777" w:rsidTr="0056696C">
        <w:trPr>
          <w:trHeight w:val="272"/>
        </w:trPr>
        <w:tc>
          <w:tcPr>
            <w:tcW w:w="1956" w:type="pct"/>
            <w:tcBorders>
              <w:bottom w:val="single" w:sz="4" w:space="0" w:color="auto"/>
            </w:tcBorders>
            <w:shd w:val="clear" w:color="auto" w:fill="auto"/>
          </w:tcPr>
          <w:p w14:paraId="0EC41164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Sumár plánovaných VO</w:t>
            </w:r>
          </w:p>
        </w:tc>
        <w:tc>
          <w:tcPr>
            <w:tcW w:w="3044" w:type="pct"/>
            <w:tcBorders>
              <w:bottom w:val="single" w:sz="4" w:space="0" w:color="auto"/>
            </w:tcBorders>
            <w:shd w:val="clear" w:color="auto" w:fill="auto"/>
          </w:tcPr>
          <w:p w14:paraId="12DBEC3E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Max. 1 podľa časových a finančných možností projektu</w:t>
            </w:r>
          </w:p>
        </w:tc>
      </w:tr>
      <w:tr w:rsidR="00640D46" w:rsidRPr="00A025CA" w14:paraId="21D7C30B" w14:textId="77777777" w:rsidTr="0056696C">
        <w:trPr>
          <w:trHeight w:val="262"/>
        </w:trPr>
        <w:tc>
          <w:tcPr>
            <w:tcW w:w="1956" w:type="pct"/>
            <w:tcBorders>
              <w:right w:val="nil"/>
            </w:tcBorders>
            <w:shd w:val="clear" w:color="auto" w:fill="auto"/>
          </w:tcPr>
          <w:p w14:paraId="76D43617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044" w:type="pct"/>
            <w:tcBorders>
              <w:left w:val="nil"/>
            </w:tcBorders>
            <w:shd w:val="clear" w:color="auto" w:fill="auto"/>
          </w:tcPr>
          <w:p w14:paraId="462C0565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640D46" w:rsidRPr="008473C2" w14:paraId="1152A2F2" w14:textId="77777777" w:rsidTr="0056696C">
        <w:trPr>
          <w:trHeight w:val="280"/>
        </w:trPr>
        <w:tc>
          <w:tcPr>
            <w:tcW w:w="1956" w:type="pct"/>
            <w:shd w:val="clear" w:color="auto" w:fill="auto"/>
          </w:tcPr>
          <w:p w14:paraId="6D623E2E" w14:textId="4E4773F3" w:rsidR="00640D46" w:rsidRPr="00A025CA" w:rsidRDefault="00640D46" w:rsidP="002C66B0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Názov VO</w:t>
            </w:r>
          </w:p>
        </w:tc>
        <w:tc>
          <w:tcPr>
            <w:tcW w:w="3044" w:type="pct"/>
            <w:shd w:val="clear" w:color="auto" w:fill="auto"/>
          </w:tcPr>
          <w:p w14:paraId="6CF86BF6" w14:textId="77777777" w:rsidR="00640D46" w:rsidRPr="008473C2" w:rsidRDefault="00640D46" w:rsidP="0056696C">
            <w:pPr>
              <w:contextualSpacing/>
              <w:rPr>
                <w:rStyle w:val="tl4"/>
                <w:rFonts w:asciiTheme="minorHAnsi" w:hAnsiTheme="minorHAnsi" w:cstheme="minorHAnsi"/>
                <w:szCs w:val="20"/>
              </w:rPr>
            </w:pPr>
            <w:r w:rsidRPr="008473C2">
              <w:rPr>
                <w:rStyle w:val="tl4"/>
                <w:rFonts w:asciiTheme="minorHAnsi" w:hAnsiTheme="minorHAnsi" w:cstheme="minorHAnsi"/>
                <w:szCs w:val="20"/>
              </w:rPr>
              <w:t xml:space="preserve">Dodanie </w:t>
            </w:r>
            <w:r w:rsidRPr="008473C2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voucherov</w:t>
            </w:r>
          </w:p>
        </w:tc>
      </w:tr>
      <w:tr w:rsidR="00640D46" w:rsidRPr="00A025CA" w14:paraId="1AC63F00" w14:textId="77777777" w:rsidTr="0056696C">
        <w:trPr>
          <w:trHeight w:val="280"/>
        </w:trPr>
        <w:tc>
          <w:tcPr>
            <w:tcW w:w="1956" w:type="pct"/>
            <w:shd w:val="clear" w:color="auto" w:fill="auto"/>
          </w:tcPr>
          <w:p w14:paraId="2A41EB04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Stručný opis predmetu VO</w:t>
            </w:r>
          </w:p>
        </w:tc>
        <w:tc>
          <w:tcPr>
            <w:tcW w:w="3044" w:type="pct"/>
            <w:shd w:val="clear" w:color="auto" w:fill="auto"/>
          </w:tcPr>
          <w:p w14:paraId="3DE1CEC5" w14:textId="77777777" w:rsidR="00640D46" w:rsidRPr="00A025CA" w:rsidRDefault="00640D46" w:rsidP="0056696C">
            <w:pPr>
              <w:contextualSpacing/>
              <w:rPr>
                <w:rStyle w:val="tl4"/>
                <w:rFonts w:asciiTheme="minorHAnsi" w:hAnsiTheme="minorHAnsi"/>
              </w:rPr>
            </w:pP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Predmetom zákazky je </w:t>
            </w:r>
            <w:r>
              <w:rPr>
                <w:rStyle w:val="tl4"/>
                <w:rFonts w:asciiTheme="minorHAnsi" w:hAnsiTheme="minorHAnsi" w:cstheme="minorHAnsi"/>
                <w:szCs w:val="20"/>
              </w:rPr>
              <w:t xml:space="preserve">nákup a </w:t>
            </w: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dodávanie </w:t>
            </w:r>
            <w:r>
              <w:rPr>
                <w:rStyle w:val="tl4"/>
                <w:rFonts w:asciiTheme="minorHAnsi" w:hAnsiTheme="minorHAnsi" w:cstheme="minorHAnsi"/>
                <w:szCs w:val="20"/>
              </w:rPr>
              <w:t>voucherov pre príjemcov PvHN vo vybraných lokalitách</w:t>
            </w:r>
          </w:p>
        </w:tc>
      </w:tr>
      <w:tr w:rsidR="00640D46" w:rsidRPr="00A025CA" w14:paraId="40A5A096" w14:textId="77777777" w:rsidTr="0056696C">
        <w:trPr>
          <w:trHeight w:val="280"/>
        </w:trPr>
        <w:tc>
          <w:tcPr>
            <w:tcW w:w="1956" w:type="pct"/>
            <w:shd w:val="clear" w:color="auto" w:fill="auto"/>
          </w:tcPr>
          <w:p w14:paraId="426B97E6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Celková hodnota zákazky</w:t>
            </w:r>
          </w:p>
        </w:tc>
        <w:tc>
          <w:tcPr>
            <w:tcW w:w="3044" w:type="pct"/>
            <w:shd w:val="clear" w:color="auto" w:fill="auto"/>
          </w:tcPr>
          <w:p w14:paraId="34AF3589" w14:textId="13729C9F" w:rsidR="00640D46" w:rsidRPr="00A025CA" w:rsidRDefault="00640D46" w:rsidP="00640D46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Maximálne do výšky zostatku finančných prostriedkov Aktivity 3</w:t>
            </w:r>
          </w:p>
        </w:tc>
      </w:tr>
      <w:tr w:rsidR="00640D46" w:rsidRPr="00A025CA" w14:paraId="7DFAD32B" w14:textId="77777777" w:rsidTr="0056696C">
        <w:trPr>
          <w:trHeight w:val="280"/>
        </w:trPr>
        <w:tc>
          <w:tcPr>
            <w:tcW w:w="1956" w:type="pct"/>
            <w:shd w:val="clear" w:color="auto" w:fill="auto"/>
          </w:tcPr>
          <w:p w14:paraId="2D0E6FD6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Postup obstarávania</w:t>
            </w:r>
          </w:p>
        </w:tc>
        <w:tc>
          <w:tcPr>
            <w:tcW w:w="3044" w:type="pct"/>
            <w:shd w:val="clear" w:color="auto" w:fill="auto"/>
          </w:tcPr>
          <w:p w14:paraId="1DE53A50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Podľa dostupných financií</w:t>
            </w:r>
          </w:p>
        </w:tc>
      </w:tr>
      <w:tr w:rsidR="00640D46" w:rsidRPr="00A025CA" w14:paraId="5FFA654F" w14:textId="77777777" w:rsidTr="0056696C">
        <w:trPr>
          <w:trHeight w:val="280"/>
        </w:trPr>
        <w:tc>
          <w:tcPr>
            <w:tcW w:w="1956" w:type="pct"/>
            <w:shd w:val="clear" w:color="auto" w:fill="auto"/>
          </w:tcPr>
          <w:p w14:paraId="1A841D19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Metóda podľa finančného limitu</w:t>
            </w:r>
          </w:p>
        </w:tc>
        <w:tc>
          <w:tcPr>
            <w:tcW w:w="3044" w:type="pct"/>
            <w:shd w:val="clear" w:color="auto" w:fill="auto"/>
          </w:tcPr>
          <w:p w14:paraId="595D00F4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Podľa dostupných financií</w:t>
            </w:r>
          </w:p>
        </w:tc>
      </w:tr>
      <w:tr w:rsidR="00640D46" w:rsidRPr="00A025CA" w14:paraId="7D10CA02" w14:textId="77777777" w:rsidTr="0056696C">
        <w:trPr>
          <w:trHeight w:val="280"/>
        </w:trPr>
        <w:tc>
          <w:tcPr>
            <w:tcW w:w="1956" w:type="pct"/>
            <w:shd w:val="clear" w:color="auto" w:fill="auto"/>
          </w:tcPr>
          <w:p w14:paraId="240D6B48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Začiatok VO</w:t>
            </w:r>
          </w:p>
        </w:tc>
        <w:tc>
          <w:tcPr>
            <w:tcW w:w="3044" w:type="pct"/>
            <w:shd w:val="clear" w:color="auto" w:fill="auto"/>
          </w:tcPr>
          <w:p w14:paraId="31D96BFE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2027</w:t>
            </w:r>
          </w:p>
        </w:tc>
      </w:tr>
      <w:tr w:rsidR="00640D46" w:rsidRPr="00A025CA" w14:paraId="2B205358" w14:textId="77777777" w:rsidTr="0056696C">
        <w:trPr>
          <w:trHeight w:val="280"/>
        </w:trPr>
        <w:tc>
          <w:tcPr>
            <w:tcW w:w="1956" w:type="pct"/>
            <w:shd w:val="clear" w:color="auto" w:fill="auto"/>
          </w:tcPr>
          <w:p w14:paraId="0822ADA9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Stav VO</w:t>
            </w:r>
          </w:p>
        </w:tc>
        <w:tc>
          <w:tcPr>
            <w:tcW w:w="3044" w:type="pct"/>
            <w:shd w:val="clear" w:color="auto" w:fill="auto"/>
          </w:tcPr>
          <w:p w14:paraId="356CD47B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n. a.</w:t>
            </w:r>
          </w:p>
        </w:tc>
      </w:tr>
      <w:tr w:rsidR="00640D46" w:rsidRPr="00A025CA" w14:paraId="7029ECAB" w14:textId="77777777" w:rsidTr="0056696C">
        <w:trPr>
          <w:trHeight w:val="280"/>
        </w:trPr>
        <w:tc>
          <w:tcPr>
            <w:tcW w:w="1956" w:type="pct"/>
            <w:shd w:val="clear" w:color="auto" w:fill="auto"/>
          </w:tcPr>
          <w:p w14:paraId="122A1696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Predpokladaný datum ukončenia VO</w:t>
            </w:r>
          </w:p>
        </w:tc>
        <w:tc>
          <w:tcPr>
            <w:tcW w:w="3044" w:type="pct"/>
            <w:shd w:val="clear" w:color="auto" w:fill="auto"/>
          </w:tcPr>
          <w:p w14:paraId="73B13422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2027</w:t>
            </w:r>
          </w:p>
        </w:tc>
      </w:tr>
      <w:tr w:rsidR="00640D46" w:rsidRPr="00A025CA" w14:paraId="586EF926" w14:textId="77777777" w:rsidTr="0056696C">
        <w:trPr>
          <w:trHeight w:val="280"/>
        </w:trPr>
        <w:tc>
          <w:tcPr>
            <w:tcW w:w="1956" w:type="pct"/>
            <w:tcBorders>
              <w:bottom w:val="single" w:sz="4" w:space="0" w:color="auto"/>
            </w:tcBorders>
            <w:shd w:val="clear" w:color="auto" w:fill="auto"/>
          </w:tcPr>
          <w:p w14:paraId="136940C1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Poznámka</w:t>
            </w:r>
          </w:p>
        </w:tc>
        <w:tc>
          <w:tcPr>
            <w:tcW w:w="3044" w:type="pct"/>
            <w:tcBorders>
              <w:bottom w:val="single" w:sz="4" w:space="0" w:color="auto"/>
            </w:tcBorders>
            <w:shd w:val="clear" w:color="auto" w:fill="auto"/>
          </w:tcPr>
          <w:p w14:paraId="47E5DD7E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Predpokladá sa 1 VO, výsledkom ktorého bude rámcová dohoda s 1 dodávateľom uzavretá na zostávajúce 2 roky, a to v závislosti od zostávajúcich finančných prostriedkov a časových možností projektu. </w:t>
            </w:r>
          </w:p>
        </w:tc>
      </w:tr>
      <w:tr w:rsidR="00640D46" w:rsidRPr="00A025CA" w14:paraId="7CBE0BA4" w14:textId="77777777" w:rsidTr="0056696C">
        <w:trPr>
          <w:trHeight w:val="280"/>
        </w:trPr>
        <w:tc>
          <w:tcPr>
            <w:tcW w:w="1956" w:type="pct"/>
            <w:tcBorders>
              <w:right w:val="nil"/>
            </w:tcBorders>
            <w:shd w:val="clear" w:color="auto" w:fill="auto"/>
          </w:tcPr>
          <w:p w14:paraId="3459007F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044" w:type="pct"/>
            <w:tcBorders>
              <w:left w:val="nil"/>
            </w:tcBorders>
            <w:shd w:val="clear" w:color="auto" w:fill="auto"/>
          </w:tcPr>
          <w:p w14:paraId="5574CBDF" w14:textId="77777777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640D46" w:rsidRPr="00A025CA" w14:paraId="5D7FABCE" w14:textId="77777777" w:rsidTr="0056696C">
        <w:trPr>
          <w:trHeight w:val="280"/>
        </w:trPr>
        <w:tc>
          <w:tcPr>
            <w:tcW w:w="1956" w:type="pct"/>
            <w:shd w:val="clear" w:color="auto" w:fill="auto"/>
          </w:tcPr>
          <w:p w14:paraId="21D1866B" w14:textId="2D35814D" w:rsidR="00640D46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  <w:p w14:paraId="6003FAFD" w14:textId="7266A49A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Aktivita 3</w:t>
            </w:r>
          </w:p>
        </w:tc>
        <w:tc>
          <w:tcPr>
            <w:tcW w:w="3044" w:type="pct"/>
            <w:shd w:val="clear" w:color="auto" w:fill="auto"/>
          </w:tcPr>
          <w:p w14:paraId="5FD084B3" w14:textId="2C9CD449" w:rsidR="00640D46" w:rsidRPr="00A025CA" w:rsidRDefault="00640D46" w:rsidP="0056696C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Zabezpečenie hygienických balíčkov </w:t>
            </w:r>
            <w:r w:rsidRPr="00A025CA">
              <w:rPr>
                <w:rFonts w:asciiTheme="minorHAnsi" w:hAnsiTheme="minorHAnsi" w:cstheme="minorHAnsi"/>
                <w:sz w:val="20"/>
                <w:szCs w:val="20"/>
              </w:rPr>
              <w:t>so sprievodnými opatreniami ako nástroj riešenia materiálnej deprivácie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,</w:t>
            </w:r>
          </w:p>
        </w:tc>
      </w:tr>
      <w:tr w:rsidR="00640D46" w:rsidRPr="00A025CA" w14:paraId="3FD88D8A" w14:textId="77777777" w:rsidTr="0056696C">
        <w:trPr>
          <w:trHeight w:val="280"/>
        </w:trPr>
        <w:tc>
          <w:tcPr>
            <w:tcW w:w="1956" w:type="pct"/>
            <w:shd w:val="clear" w:color="auto" w:fill="auto"/>
          </w:tcPr>
          <w:p w14:paraId="05EEE371" w14:textId="77777777" w:rsidR="00640D46" w:rsidRPr="00A025CA" w:rsidRDefault="00640D46" w:rsidP="00640D46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Hodnota na aktivitu z celkovej hodnoty VO</w:t>
            </w:r>
          </w:p>
        </w:tc>
        <w:tc>
          <w:tcPr>
            <w:tcW w:w="3044" w:type="pct"/>
            <w:shd w:val="clear" w:color="auto" w:fill="auto"/>
          </w:tcPr>
          <w:p w14:paraId="38982537" w14:textId="62C51ECB" w:rsidR="00640D46" w:rsidRPr="00A025CA" w:rsidRDefault="00640D46" w:rsidP="00640D46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Maximálne do výšky zostatku finančných prostriedkov Aktivity 3</w:t>
            </w:r>
          </w:p>
        </w:tc>
      </w:tr>
    </w:tbl>
    <w:p w14:paraId="6069F91A" w14:textId="77777777" w:rsidR="004C3A8F" w:rsidRPr="00040A37" w:rsidRDefault="004C3A8F" w:rsidP="00A02975">
      <w:pPr>
        <w:contextualSpacing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2830"/>
        <w:gridCol w:w="1210"/>
        <w:gridCol w:w="6287"/>
      </w:tblGrid>
      <w:tr w:rsidR="00190BF5" w:rsidRPr="00A025CA" w14:paraId="418BEBD4" w14:textId="77777777" w:rsidTr="00866C67">
        <w:tc>
          <w:tcPr>
            <w:tcW w:w="5000" w:type="pct"/>
            <w:gridSpan w:val="3"/>
            <w:shd w:val="clear" w:color="auto" w:fill="auto"/>
          </w:tcPr>
          <w:p w14:paraId="31F29005" w14:textId="2CFDBD36" w:rsidR="00190BF5" w:rsidRPr="00A025CA" w:rsidRDefault="00190BF5" w:rsidP="00866C67">
            <w:pPr>
              <w:tabs>
                <w:tab w:val="left" w:pos="709"/>
                <w:tab w:val="right" w:pos="3824"/>
              </w:tabs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Verejné obstarávanie</w:t>
            </w:r>
            <w:r w:rsidR="00866C67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ab/>
            </w:r>
          </w:p>
        </w:tc>
      </w:tr>
      <w:tr w:rsidR="00190BF5" w:rsidRPr="00A025CA" w14:paraId="419121C3" w14:textId="77777777" w:rsidTr="00683D19">
        <w:trPr>
          <w:trHeight w:val="282"/>
        </w:trPr>
        <w:tc>
          <w:tcPr>
            <w:tcW w:w="1956" w:type="pct"/>
            <w:gridSpan w:val="2"/>
            <w:shd w:val="clear" w:color="auto" w:fill="auto"/>
          </w:tcPr>
          <w:p w14:paraId="2FE2FFF4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color w:val="0063A2"/>
                <w:position w:val="1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Sumár zrealizovaných VO</w:t>
            </w:r>
          </w:p>
        </w:tc>
        <w:tc>
          <w:tcPr>
            <w:tcW w:w="3044" w:type="pct"/>
            <w:shd w:val="clear" w:color="auto" w:fill="auto"/>
          </w:tcPr>
          <w:p w14:paraId="3282089C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0</w:t>
            </w:r>
          </w:p>
        </w:tc>
      </w:tr>
      <w:tr w:rsidR="00190BF5" w:rsidRPr="00A025CA" w14:paraId="75F71E34" w14:textId="77777777" w:rsidTr="00683D19">
        <w:trPr>
          <w:trHeight w:val="272"/>
        </w:trPr>
        <w:tc>
          <w:tcPr>
            <w:tcW w:w="1956" w:type="pct"/>
            <w:gridSpan w:val="2"/>
            <w:shd w:val="clear" w:color="auto" w:fill="auto"/>
          </w:tcPr>
          <w:p w14:paraId="77C90E8D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Sumár plánovaných VO</w:t>
            </w:r>
          </w:p>
        </w:tc>
        <w:tc>
          <w:tcPr>
            <w:tcW w:w="3044" w:type="pct"/>
            <w:shd w:val="clear" w:color="auto" w:fill="auto"/>
          </w:tcPr>
          <w:p w14:paraId="774039D2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1 max. 2 VO podľa časových a finančných možností projektu</w:t>
            </w:r>
          </w:p>
        </w:tc>
      </w:tr>
      <w:tr w:rsidR="00190BF5" w:rsidRPr="00A025CA" w14:paraId="73DEEF75" w14:textId="77777777" w:rsidTr="00683D19">
        <w:trPr>
          <w:trHeight w:val="262"/>
        </w:trPr>
        <w:tc>
          <w:tcPr>
            <w:tcW w:w="1956" w:type="pct"/>
            <w:gridSpan w:val="2"/>
            <w:shd w:val="clear" w:color="auto" w:fill="auto"/>
          </w:tcPr>
          <w:p w14:paraId="244EA6E8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044" w:type="pct"/>
            <w:shd w:val="clear" w:color="auto" w:fill="auto"/>
          </w:tcPr>
          <w:p w14:paraId="7865C90D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190BF5" w:rsidRPr="00A025CA" w14:paraId="277087F8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4A953F88" w14:textId="78995ED0" w:rsidR="00190BF5" w:rsidRPr="00A025CA" w:rsidRDefault="00190BF5" w:rsidP="002C66B0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Názov VO</w:t>
            </w:r>
          </w:p>
        </w:tc>
        <w:tc>
          <w:tcPr>
            <w:tcW w:w="3044" w:type="pct"/>
            <w:shd w:val="clear" w:color="auto" w:fill="auto"/>
          </w:tcPr>
          <w:p w14:paraId="5AB33120" w14:textId="27707BE0" w:rsidR="00190BF5" w:rsidRPr="00377995" w:rsidRDefault="00B7393E" w:rsidP="00B7393E">
            <w:pPr>
              <w:contextualSpacing/>
              <w:rPr>
                <w:rStyle w:val="tl4"/>
                <w:rFonts w:asciiTheme="minorHAnsi" w:hAnsiTheme="minorHAnsi"/>
              </w:rPr>
            </w:pPr>
            <w:r>
              <w:rPr>
                <w:rStyle w:val="tl4"/>
                <w:rFonts w:asciiTheme="minorHAnsi" w:hAnsiTheme="minorHAnsi" w:cstheme="minorHAnsi"/>
                <w:szCs w:val="20"/>
              </w:rPr>
              <w:t>Nákup, d</w:t>
            </w:r>
            <w:r w:rsidR="00250DC9">
              <w:rPr>
                <w:rStyle w:val="tl4"/>
                <w:rFonts w:asciiTheme="minorHAnsi" w:hAnsiTheme="minorHAnsi" w:cstheme="minorHAnsi"/>
                <w:szCs w:val="20"/>
              </w:rPr>
              <w:t>odanie, b</w:t>
            </w:r>
            <w:r w:rsidR="00190BF5" w:rsidRPr="00A025CA">
              <w:rPr>
                <w:rStyle w:val="tl4"/>
                <w:rFonts w:asciiTheme="minorHAnsi" w:hAnsiTheme="minorHAnsi" w:cstheme="minorHAnsi"/>
                <w:szCs w:val="20"/>
              </w:rPr>
              <w:t>alenie</w:t>
            </w:r>
            <w:r>
              <w:rPr>
                <w:rStyle w:val="tl4"/>
                <w:rFonts w:asciiTheme="minorHAnsi" w:hAnsiTheme="minorHAnsi" w:cstheme="minorHAnsi"/>
                <w:szCs w:val="20"/>
              </w:rPr>
              <w:t xml:space="preserve"> a</w:t>
            </w:r>
            <w:r w:rsidR="00190BF5"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 skladovanie </w:t>
            </w:r>
            <w:r w:rsidR="00190BF5" w:rsidRPr="00377995">
              <w:rPr>
                <w:rStyle w:val="tl4"/>
                <w:rFonts w:asciiTheme="minorHAnsi" w:hAnsiTheme="minorHAnsi" w:cstheme="minorHAnsi"/>
                <w:szCs w:val="20"/>
              </w:rPr>
              <w:t>hygienických balíčkov</w:t>
            </w:r>
          </w:p>
        </w:tc>
      </w:tr>
      <w:tr w:rsidR="00190BF5" w:rsidRPr="00A025CA" w14:paraId="136F5A1F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231D0BCA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Stručný opis predmetu VO</w:t>
            </w:r>
          </w:p>
        </w:tc>
        <w:tc>
          <w:tcPr>
            <w:tcW w:w="3044" w:type="pct"/>
            <w:shd w:val="clear" w:color="auto" w:fill="auto"/>
          </w:tcPr>
          <w:p w14:paraId="2C59FDEE" w14:textId="374487FE" w:rsidR="00190BF5" w:rsidRPr="00A025CA" w:rsidRDefault="00190BF5" w:rsidP="00B7393E">
            <w:pPr>
              <w:contextualSpacing/>
              <w:rPr>
                <w:rStyle w:val="tl4"/>
                <w:rFonts w:asciiTheme="minorHAnsi" w:hAnsiTheme="minorHAnsi"/>
              </w:rPr>
            </w:pP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Predmetom zákazky je </w:t>
            </w:r>
            <w:r w:rsidR="00B7393E">
              <w:rPr>
                <w:rStyle w:val="tl4"/>
                <w:rFonts w:asciiTheme="minorHAnsi" w:hAnsiTheme="minorHAnsi" w:cstheme="minorHAnsi"/>
                <w:szCs w:val="20"/>
              </w:rPr>
              <w:t xml:space="preserve">nákup, </w:t>
            </w:r>
            <w:r w:rsidR="00250DC9">
              <w:rPr>
                <w:rStyle w:val="tl4"/>
                <w:rFonts w:asciiTheme="minorHAnsi" w:hAnsiTheme="minorHAnsi" w:cstheme="minorHAnsi"/>
                <w:szCs w:val="20"/>
              </w:rPr>
              <w:t xml:space="preserve">dodanie a </w:t>
            </w: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>balenie vybraných druhov hygienických potrieb do hygienických balíčkov</w:t>
            </w:r>
            <w:r w:rsidR="00B7393E">
              <w:rPr>
                <w:rStyle w:val="tl4"/>
                <w:rFonts w:asciiTheme="minorHAnsi" w:hAnsiTheme="minorHAnsi" w:cstheme="minorHAnsi"/>
                <w:szCs w:val="20"/>
              </w:rPr>
              <w:t xml:space="preserve"> a</w:t>
            </w: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 ich skladovanie </w:t>
            </w:r>
          </w:p>
        </w:tc>
      </w:tr>
      <w:tr w:rsidR="00190BF5" w:rsidRPr="00A025CA" w14:paraId="2AE55233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31E115C1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Celková hodnota zákazky</w:t>
            </w:r>
          </w:p>
        </w:tc>
        <w:tc>
          <w:tcPr>
            <w:tcW w:w="3044" w:type="pct"/>
            <w:shd w:val="clear" w:color="auto" w:fill="auto"/>
          </w:tcPr>
          <w:p w14:paraId="230C5353" w14:textId="5B76DF19" w:rsidR="00190BF5" w:rsidRPr="00A025CA" w:rsidRDefault="007F6FFE" w:rsidP="007F6FFE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Max. do výšky r</w:t>
            </w:r>
            <w:r w:rsidR="00190BF5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ozpočet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u</w:t>
            </w:r>
            <w:r w:rsidR="00190BF5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určen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ého</w:t>
            </w:r>
            <w:r w:rsidR="00190BF5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na aktivitu </w:t>
            </w:r>
            <w:r w:rsidR="00697CCB">
              <w:rPr>
                <w:rFonts w:asciiTheme="minorHAnsi" w:hAnsiTheme="minorHAnsi" w:cstheme="minorHAnsi"/>
                <w:sz w:val="20"/>
                <w:szCs w:val="20"/>
              </w:rPr>
              <w:t>Zabezpečenie</w:t>
            </w:r>
            <w:r w:rsidR="00697CCB" w:rsidRPr="00A025C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90BF5" w:rsidRPr="00A025CA">
              <w:rPr>
                <w:rFonts w:asciiTheme="minorHAnsi" w:hAnsiTheme="minorHAnsi" w:cstheme="minorHAnsi"/>
                <w:sz w:val="20"/>
                <w:szCs w:val="20"/>
              </w:rPr>
              <w:t>hygienických balíčkov so sprievodnými opatreniami ako nástroj riešenia materiálnej deprivácie očistený od nákladov na sprievodné opatrenia a administratívne náklady</w:t>
            </w:r>
          </w:p>
        </w:tc>
      </w:tr>
      <w:tr w:rsidR="00190BF5" w:rsidRPr="00A025CA" w14:paraId="2AC41D3A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3A8F2719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Postup obstarávania</w:t>
            </w:r>
          </w:p>
        </w:tc>
        <w:tc>
          <w:tcPr>
            <w:tcW w:w="3044" w:type="pct"/>
            <w:shd w:val="clear" w:color="auto" w:fill="auto"/>
          </w:tcPr>
          <w:p w14:paraId="20DBC93E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Verejná súťaž</w:t>
            </w:r>
          </w:p>
        </w:tc>
      </w:tr>
      <w:tr w:rsidR="00190BF5" w:rsidRPr="00A025CA" w14:paraId="49AEF191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40A1FB68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lastRenderedPageBreak/>
              <w:t>Metóda podľa finančného limitu</w:t>
            </w:r>
          </w:p>
        </w:tc>
        <w:tc>
          <w:tcPr>
            <w:tcW w:w="3044" w:type="pct"/>
            <w:shd w:val="clear" w:color="auto" w:fill="auto"/>
          </w:tcPr>
          <w:p w14:paraId="2136AD9C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Nadlimitná zákazka</w:t>
            </w:r>
          </w:p>
        </w:tc>
      </w:tr>
      <w:tr w:rsidR="00190BF5" w:rsidRPr="00A025CA" w14:paraId="70C6094E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577634D8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Začiatok VO</w:t>
            </w:r>
          </w:p>
        </w:tc>
        <w:tc>
          <w:tcPr>
            <w:tcW w:w="3044" w:type="pct"/>
            <w:shd w:val="clear" w:color="auto" w:fill="auto"/>
          </w:tcPr>
          <w:p w14:paraId="6CD63542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2. Q. 2024</w:t>
            </w:r>
          </w:p>
        </w:tc>
      </w:tr>
      <w:tr w:rsidR="00190BF5" w:rsidRPr="00A025CA" w14:paraId="4766A3E8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785FD790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Stav VO</w:t>
            </w:r>
          </w:p>
        </w:tc>
        <w:tc>
          <w:tcPr>
            <w:tcW w:w="3044" w:type="pct"/>
            <w:shd w:val="clear" w:color="auto" w:fill="auto"/>
          </w:tcPr>
          <w:p w14:paraId="0FDDB49D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n. a.</w:t>
            </w:r>
          </w:p>
        </w:tc>
      </w:tr>
      <w:tr w:rsidR="00190BF5" w:rsidRPr="00A025CA" w14:paraId="1E743AC3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47AACFF3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Predpokladaný datum ukončenia VO</w:t>
            </w:r>
          </w:p>
        </w:tc>
        <w:tc>
          <w:tcPr>
            <w:tcW w:w="3044" w:type="pct"/>
            <w:shd w:val="clear" w:color="auto" w:fill="auto"/>
          </w:tcPr>
          <w:p w14:paraId="7EF880DB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2. Q. 202</w:t>
            </w:r>
            <w:r w:rsidR="003B0894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4</w:t>
            </w:r>
          </w:p>
        </w:tc>
      </w:tr>
      <w:tr w:rsidR="00190BF5" w:rsidRPr="00A025CA" w14:paraId="6187FE4F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6BFEFF36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Poznámka</w:t>
            </w:r>
          </w:p>
        </w:tc>
        <w:tc>
          <w:tcPr>
            <w:tcW w:w="3044" w:type="pct"/>
            <w:shd w:val="clear" w:color="auto" w:fill="auto"/>
          </w:tcPr>
          <w:p w14:paraId="3091B98C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Predpokladá sa 1 VO, výsledkom ktorého bude rámcová dohoda s 1 dodávateľom uzavretá na 4 roky. Po skončení účinnosti rámcovej dohody sa v závislosti od zostávajúcich finančných prostriedkov a časových možností projektu môže realizovať nové VO s kratšou dobou trvania rámcovej dohody.</w:t>
            </w:r>
          </w:p>
        </w:tc>
      </w:tr>
      <w:tr w:rsidR="00190BF5" w:rsidRPr="00A025CA" w14:paraId="72A2A546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3933FD5C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044" w:type="pct"/>
            <w:shd w:val="clear" w:color="auto" w:fill="auto"/>
          </w:tcPr>
          <w:p w14:paraId="1A8B720A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190BF5" w:rsidRPr="00A025CA" w14:paraId="53AD331E" w14:textId="77777777" w:rsidTr="00683D19">
        <w:trPr>
          <w:trHeight w:val="280"/>
        </w:trPr>
        <w:tc>
          <w:tcPr>
            <w:tcW w:w="1956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4AB5EBF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 xml:space="preserve">Aktivita </w:t>
            </w:r>
          </w:p>
        </w:tc>
        <w:tc>
          <w:tcPr>
            <w:tcW w:w="3044" w:type="pct"/>
            <w:tcBorders>
              <w:bottom w:val="single" w:sz="4" w:space="0" w:color="auto"/>
            </w:tcBorders>
            <w:shd w:val="clear" w:color="auto" w:fill="auto"/>
          </w:tcPr>
          <w:p w14:paraId="1D5EAA05" w14:textId="59FE8831" w:rsidR="00190BF5" w:rsidRPr="00A025CA" w:rsidRDefault="00697CCB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Zabezpečenie </w:t>
            </w:r>
            <w:r w:rsidR="00190BF5" w:rsidRPr="00A025CA">
              <w:rPr>
                <w:rFonts w:asciiTheme="minorHAnsi" w:hAnsiTheme="minorHAnsi" w:cstheme="minorHAnsi"/>
                <w:sz w:val="20"/>
                <w:szCs w:val="20"/>
              </w:rPr>
              <w:t>hygienických balíčkov so sprievodnými opatreniami ako nástroj riešenia materiálnej deprivácie</w:t>
            </w:r>
          </w:p>
        </w:tc>
      </w:tr>
      <w:tr w:rsidR="00190BF5" w:rsidRPr="00A025CA" w14:paraId="5B5DC82F" w14:textId="77777777" w:rsidTr="00683D19">
        <w:trPr>
          <w:trHeight w:val="280"/>
        </w:trPr>
        <w:tc>
          <w:tcPr>
            <w:tcW w:w="1956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68EF3AB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Hodnota na aktivitu z celkovej hodnoty VO</w:t>
            </w:r>
          </w:p>
        </w:tc>
        <w:tc>
          <w:tcPr>
            <w:tcW w:w="3044" w:type="pct"/>
            <w:tcBorders>
              <w:bottom w:val="single" w:sz="4" w:space="0" w:color="auto"/>
            </w:tcBorders>
            <w:shd w:val="clear" w:color="auto" w:fill="auto"/>
          </w:tcPr>
          <w:p w14:paraId="2526C4EF" w14:textId="4027253C" w:rsidR="00190BF5" w:rsidRPr="00A025CA" w:rsidRDefault="007F6FFE" w:rsidP="007F6FFE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Max. do výšky rozpočtu určeného </w:t>
            </w:r>
            <w:r w:rsidR="00190BF5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na aktivitu </w:t>
            </w:r>
            <w:r w:rsidR="00B7393E">
              <w:rPr>
                <w:rFonts w:asciiTheme="minorHAnsi" w:hAnsiTheme="minorHAnsi" w:cstheme="minorHAnsi"/>
                <w:sz w:val="20"/>
                <w:szCs w:val="20"/>
              </w:rPr>
              <w:t>Zabezpečenie</w:t>
            </w:r>
            <w:r w:rsidR="00B7393E" w:rsidRPr="00A025C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90BF5" w:rsidRPr="00A025CA">
              <w:rPr>
                <w:rFonts w:asciiTheme="minorHAnsi" w:hAnsiTheme="minorHAnsi" w:cstheme="minorHAnsi"/>
                <w:sz w:val="20"/>
                <w:szCs w:val="20"/>
              </w:rPr>
              <w:t>hygienických balíčkov so sprievodnými opatreniami ako nástroj riešenia materiálnej deprivácie očistený od nákladov na sprievodné opatrenia a administratívne náklady</w:t>
            </w:r>
          </w:p>
        </w:tc>
      </w:tr>
      <w:tr w:rsidR="00321808" w:rsidRPr="00A025CA" w14:paraId="15A76818" w14:textId="77777777" w:rsidTr="00683D19">
        <w:trPr>
          <w:trHeight w:val="280"/>
        </w:trPr>
        <w:tc>
          <w:tcPr>
            <w:tcW w:w="195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7D5983A" w14:textId="77777777" w:rsidR="00190BF5" w:rsidRPr="00A025CA" w:rsidRDefault="00190BF5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0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83DCB27" w14:textId="77777777" w:rsidR="00321808" w:rsidRPr="00A025CA" w:rsidRDefault="0032180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321808" w:rsidRPr="00A025CA" w14:paraId="0C7D8875" w14:textId="77777777" w:rsidTr="00A025CA"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D7811C" w14:textId="77777777" w:rsidR="00321808" w:rsidRDefault="00321808" w:rsidP="00A02975">
            <w:pPr>
              <w:tabs>
                <w:tab w:val="left" w:pos="709"/>
              </w:tabs>
              <w:contextualSpacing/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</w:pPr>
          </w:p>
          <w:p w14:paraId="52511ACA" w14:textId="347DD169" w:rsidR="00866C67" w:rsidRPr="00A025CA" w:rsidRDefault="00866C67" w:rsidP="00A02975">
            <w:pPr>
              <w:tabs>
                <w:tab w:val="left" w:pos="709"/>
              </w:tabs>
              <w:contextualSpacing/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</w:pPr>
          </w:p>
        </w:tc>
      </w:tr>
      <w:tr w:rsidR="005614F8" w:rsidRPr="00A025CA" w14:paraId="68FB426B" w14:textId="77777777" w:rsidTr="00A025CA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auto"/>
          </w:tcPr>
          <w:p w14:paraId="46E8B883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Verejné obstarávanie</w:t>
            </w:r>
          </w:p>
        </w:tc>
      </w:tr>
      <w:tr w:rsidR="005614F8" w:rsidRPr="00A025CA" w14:paraId="3B42AEB9" w14:textId="77777777" w:rsidTr="00683D19">
        <w:trPr>
          <w:trHeight w:val="282"/>
        </w:trPr>
        <w:tc>
          <w:tcPr>
            <w:tcW w:w="1956" w:type="pct"/>
            <w:gridSpan w:val="2"/>
            <w:shd w:val="clear" w:color="auto" w:fill="auto"/>
          </w:tcPr>
          <w:p w14:paraId="0A2FF1FE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color w:val="0063A2"/>
                <w:position w:val="1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Sumár zrealizovaných VO</w:t>
            </w:r>
          </w:p>
        </w:tc>
        <w:tc>
          <w:tcPr>
            <w:tcW w:w="3044" w:type="pct"/>
            <w:shd w:val="clear" w:color="auto" w:fill="auto"/>
          </w:tcPr>
          <w:p w14:paraId="6C635F0F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0</w:t>
            </w:r>
          </w:p>
        </w:tc>
      </w:tr>
      <w:tr w:rsidR="005614F8" w:rsidRPr="00A025CA" w14:paraId="6B2D94D0" w14:textId="77777777" w:rsidTr="00683D19">
        <w:trPr>
          <w:trHeight w:val="272"/>
        </w:trPr>
        <w:tc>
          <w:tcPr>
            <w:tcW w:w="1956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835B4D2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Sumár plánovaných VO</w:t>
            </w:r>
          </w:p>
        </w:tc>
        <w:tc>
          <w:tcPr>
            <w:tcW w:w="3044" w:type="pct"/>
            <w:tcBorders>
              <w:bottom w:val="single" w:sz="4" w:space="0" w:color="auto"/>
            </w:tcBorders>
            <w:shd w:val="clear" w:color="auto" w:fill="auto"/>
          </w:tcPr>
          <w:p w14:paraId="0F6685F4" w14:textId="438C2E6F" w:rsidR="005614F8" w:rsidRPr="00A025CA" w:rsidRDefault="005614F8" w:rsidP="00BA2D40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1 VO podľa časových a finančných možností projektu</w:t>
            </w:r>
          </w:p>
        </w:tc>
      </w:tr>
      <w:tr w:rsidR="005614F8" w:rsidRPr="00A025CA" w14:paraId="4D1F141E" w14:textId="77777777" w:rsidTr="00683D19">
        <w:trPr>
          <w:trHeight w:val="262"/>
        </w:trPr>
        <w:tc>
          <w:tcPr>
            <w:tcW w:w="1956" w:type="pct"/>
            <w:gridSpan w:val="2"/>
            <w:tcBorders>
              <w:right w:val="nil"/>
            </w:tcBorders>
            <w:shd w:val="clear" w:color="auto" w:fill="auto"/>
          </w:tcPr>
          <w:p w14:paraId="4EB2F216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044" w:type="pct"/>
            <w:tcBorders>
              <w:left w:val="nil"/>
            </w:tcBorders>
            <w:shd w:val="clear" w:color="auto" w:fill="auto"/>
          </w:tcPr>
          <w:p w14:paraId="41FE2004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5614F8" w:rsidRPr="00A025CA" w14:paraId="2DF3A64C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3C53947F" w14:textId="7CDABBC3" w:rsidR="005614F8" w:rsidRPr="00A025CA" w:rsidRDefault="005614F8" w:rsidP="002C66B0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Názov VO</w:t>
            </w:r>
          </w:p>
        </w:tc>
        <w:tc>
          <w:tcPr>
            <w:tcW w:w="3044" w:type="pct"/>
            <w:shd w:val="clear" w:color="auto" w:fill="auto"/>
          </w:tcPr>
          <w:p w14:paraId="6D749E8E" w14:textId="77777777" w:rsidR="005614F8" w:rsidRPr="00377995" w:rsidRDefault="00B51BBB" w:rsidP="00A02975">
            <w:pPr>
              <w:contextualSpacing/>
              <w:rPr>
                <w:rStyle w:val="tl4"/>
                <w:rFonts w:asciiTheme="minorHAnsi" w:hAnsiTheme="minorHAnsi"/>
              </w:rPr>
            </w:pP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Dodanie </w:t>
            </w:r>
            <w:r w:rsidRPr="00A025C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základn</w:t>
            </w:r>
            <w:r w:rsidR="00090F46" w:rsidRPr="00A025C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ý</w:t>
            </w:r>
            <w:r w:rsidRPr="00A025C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ch materiálnych potrieb pre </w:t>
            </w:r>
            <w:r w:rsidRPr="00377995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osoby bez prístrešia</w:t>
            </w:r>
          </w:p>
        </w:tc>
      </w:tr>
      <w:tr w:rsidR="005614F8" w:rsidRPr="00A025CA" w14:paraId="75AA864E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773F7D0F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Stručný opis predmetu VO</w:t>
            </w:r>
          </w:p>
        </w:tc>
        <w:tc>
          <w:tcPr>
            <w:tcW w:w="3044" w:type="pct"/>
            <w:shd w:val="clear" w:color="auto" w:fill="auto"/>
          </w:tcPr>
          <w:p w14:paraId="59ADA547" w14:textId="77777777" w:rsidR="005614F8" w:rsidRPr="00A025CA" w:rsidRDefault="005614F8" w:rsidP="00A02975">
            <w:pPr>
              <w:contextualSpacing/>
              <w:rPr>
                <w:rStyle w:val="tl4"/>
                <w:rFonts w:asciiTheme="minorHAnsi" w:hAnsiTheme="minorHAnsi"/>
              </w:rPr>
            </w:pP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Predmetom zákazky je </w:t>
            </w:r>
            <w:r w:rsidR="00B7393E">
              <w:rPr>
                <w:rStyle w:val="tl4"/>
                <w:rFonts w:asciiTheme="minorHAnsi" w:hAnsiTheme="minorHAnsi" w:cstheme="minorHAnsi"/>
                <w:szCs w:val="20"/>
              </w:rPr>
              <w:t xml:space="preserve">nákup a </w:t>
            </w:r>
            <w:r w:rsidR="00B51BBB" w:rsidRPr="00A025CA">
              <w:rPr>
                <w:rStyle w:val="tl4"/>
                <w:rFonts w:asciiTheme="minorHAnsi" w:hAnsiTheme="minorHAnsi" w:cstheme="minorHAnsi"/>
                <w:szCs w:val="20"/>
              </w:rPr>
              <w:t>dod</w:t>
            </w:r>
            <w:r w:rsidR="00304D02" w:rsidRPr="00A025CA">
              <w:rPr>
                <w:rStyle w:val="tl4"/>
                <w:rFonts w:asciiTheme="minorHAnsi" w:hAnsiTheme="minorHAnsi" w:cstheme="minorHAnsi"/>
                <w:szCs w:val="20"/>
              </w:rPr>
              <w:t>ávanie</w:t>
            </w: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 vybraných </w:t>
            </w:r>
            <w:r w:rsidR="00B51BBB" w:rsidRPr="00A025CA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materiálnych potrieb pre osoby bez prístrešia</w:t>
            </w:r>
            <w:r w:rsidR="004B7F8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 xml:space="preserve">v rámci </w:t>
            </w:r>
            <w:r w:rsidR="009878D2">
              <w:rPr>
                <w:rStyle w:val="tl4"/>
                <w:rFonts w:asciiTheme="minorHAnsi" w:hAnsiTheme="minorHAnsi" w:cstheme="minorHAnsi"/>
                <w:szCs w:val="20"/>
              </w:rPr>
              <w:t xml:space="preserve">celej </w:t>
            </w:r>
            <w:r w:rsidRPr="00A025CA">
              <w:rPr>
                <w:rStyle w:val="tl4"/>
                <w:rFonts w:asciiTheme="minorHAnsi" w:hAnsiTheme="minorHAnsi" w:cstheme="minorHAnsi"/>
                <w:szCs w:val="20"/>
              </w:rPr>
              <w:t>Slovenskej republiky</w:t>
            </w:r>
          </w:p>
        </w:tc>
      </w:tr>
      <w:tr w:rsidR="005614F8" w:rsidRPr="00A025CA" w14:paraId="22AEB495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29EF65A8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Celková hodnota zákazky</w:t>
            </w:r>
          </w:p>
        </w:tc>
        <w:tc>
          <w:tcPr>
            <w:tcW w:w="3044" w:type="pct"/>
            <w:shd w:val="clear" w:color="auto" w:fill="auto"/>
          </w:tcPr>
          <w:p w14:paraId="601BB9AB" w14:textId="38CC4FC1" w:rsidR="005614F8" w:rsidRPr="00A025CA" w:rsidRDefault="00FE31FF" w:rsidP="00FE31FF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Max. do výšky rozpočtu určeného na </w:t>
            </w:r>
            <w:r w:rsidR="005614F8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aktivitu </w:t>
            </w:r>
            <w:r w:rsidR="004B7F8F">
              <w:rPr>
                <w:rFonts w:asciiTheme="minorHAnsi" w:hAnsiTheme="minorHAnsi" w:cstheme="minorHAnsi"/>
                <w:sz w:val="20"/>
                <w:szCs w:val="20"/>
              </w:rPr>
              <w:t>Zabezpečenie</w:t>
            </w:r>
            <w:r w:rsidR="004B7F8F" w:rsidRPr="00A025C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72012" w:rsidRPr="00A025CA">
              <w:rPr>
                <w:rFonts w:asciiTheme="minorHAnsi" w:hAnsiTheme="minorHAnsi" w:cstheme="minorHAnsi"/>
                <w:sz w:val="20"/>
                <w:szCs w:val="20"/>
              </w:rPr>
              <w:t>základnej materiálnej pomoci so sprievodnými opatreniami ako nástroj riešenia materiálnej deprivácie</w:t>
            </w:r>
            <w:r w:rsidR="005614F8" w:rsidRPr="00A025CA">
              <w:rPr>
                <w:rFonts w:asciiTheme="minorHAnsi" w:hAnsiTheme="minorHAnsi" w:cstheme="minorHAnsi"/>
                <w:sz w:val="20"/>
                <w:szCs w:val="20"/>
              </w:rPr>
              <w:t xml:space="preserve"> očistený od nákladov na sprievodné opatrenia a administratívne náklady</w:t>
            </w:r>
          </w:p>
        </w:tc>
      </w:tr>
      <w:tr w:rsidR="005614F8" w:rsidRPr="00A025CA" w14:paraId="3064559D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23527B57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Postup obstarávania</w:t>
            </w:r>
          </w:p>
        </w:tc>
        <w:tc>
          <w:tcPr>
            <w:tcW w:w="3044" w:type="pct"/>
            <w:shd w:val="clear" w:color="auto" w:fill="auto"/>
          </w:tcPr>
          <w:p w14:paraId="2E528FD3" w14:textId="77777777" w:rsidR="005614F8" w:rsidRPr="00A025CA" w:rsidRDefault="00B51BBB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Dynamický nákupný systém</w:t>
            </w:r>
          </w:p>
        </w:tc>
      </w:tr>
      <w:tr w:rsidR="005614F8" w:rsidRPr="00A025CA" w14:paraId="79EC49DA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14353836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Metóda podľa finančného limitu</w:t>
            </w:r>
          </w:p>
        </w:tc>
        <w:tc>
          <w:tcPr>
            <w:tcW w:w="3044" w:type="pct"/>
            <w:shd w:val="clear" w:color="auto" w:fill="auto"/>
          </w:tcPr>
          <w:p w14:paraId="58BA30BB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Nadlimitná zákazka</w:t>
            </w:r>
          </w:p>
        </w:tc>
      </w:tr>
      <w:tr w:rsidR="005614F8" w:rsidRPr="00A025CA" w14:paraId="59C59A65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78DA1AD1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Začiatok VO</w:t>
            </w:r>
          </w:p>
        </w:tc>
        <w:tc>
          <w:tcPr>
            <w:tcW w:w="3044" w:type="pct"/>
            <w:shd w:val="clear" w:color="auto" w:fill="auto"/>
          </w:tcPr>
          <w:p w14:paraId="6243B00C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2. Q. 2024</w:t>
            </w:r>
          </w:p>
        </w:tc>
      </w:tr>
      <w:tr w:rsidR="005614F8" w:rsidRPr="00A025CA" w14:paraId="5D1B8DF3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0CC0ECF6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Stav VO</w:t>
            </w:r>
          </w:p>
        </w:tc>
        <w:tc>
          <w:tcPr>
            <w:tcW w:w="3044" w:type="pct"/>
            <w:shd w:val="clear" w:color="auto" w:fill="auto"/>
          </w:tcPr>
          <w:p w14:paraId="604F4BCB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n. a.</w:t>
            </w:r>
          </w:p>
        </w:tc>
      </w:tr>
      <w:tr w:rsidR="005614F8" w:rsidRPr="00A025CA" w14:paraId="13312BE1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05219001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Predpokladaný datum ukončenia VO</w:t>
            </w:r>
          </w:p>
        </w:tc>
        <w:tc>
          <w:tcPr>
            <w:tcW w:w="3044" w:type="pct"/>
            <w:shd w:val="clear" w:color="auto" w:fill="auto"/>
          </w:tcPr>
          <w:p w14:paraId="739E18FA" w14:textId="250DEA19" w:rsidR="005614F8" w:rsidRPr="00A025CA" w:rsidRDefault="00BA2D4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</w:t>
            </w:r>
            <w:r w:rsidR="005614F8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. Q.</w:t>
            </w:r>
            <w:r w:rsidR="006E123F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202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9</w:t>
            </w:r>
          </w:p>
        </w:tc>
      </w:tr>
      <w:tr w:rsidR="005614F8" w:rsidRPr="00A025CA" w14:paraId="10931818" w14:textId="77777777" w:rsidTr="00683D19">
        <w:trPr>
          <w:trHeight w:val="280"/>
        </w:trPr>
        <w:tc>
          <w:tcPr>
            <w:tcW w:w="1956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06D105B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Poznámka</w:t>
            </w:r>
          </w:p>
        </w:tc>
        <w:tc>
          <w:tcPr>
            <w:tcW w:w="3044" w:type="pct"/>
            <w:tcBorders>
              <w:bottom w:val="single" w:sz="4" w:space="0" w:color="auto"/>
            </w:tcBorders>
            <w:shd w:val="clear" w:color="auto" w:fill="auto"/>
          </w:tcPr>
          <w:p w14:paraId="5319670C" w14:textId="4A57F827" w:rsidR="005614F8" w:rsidRPr="00A025CA" w:rsidRDefault="006E123F" w:rsidP="00BA2D40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V rámci dynamického nákupného systému sa budú realizovať čiastkové zákazky podľa </w:t>
            </w:r>
            <w:r w:rsidR="00937B20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aktuálnych </w:t>
            </w: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potrieb </w:t>
            </w:r>
            <w:r w:rsidR="00937B20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žiadateľa</w:t>
            </w: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(verejného obstarávateľa)</w:t>
            </w:r>
            <w:r w:rsidR="005614F8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. </w:t>
            </w:r>
          </w:p>
        </w:tc>
      </w:tr>
      <w:tr w:rsidR="005614F8" w:rsidRPr="00A025CA" w14:paraId="4EF23C53" w14:textId="77777777" w:rsidTr="00683D19">
        <w:trPr>
          <w:trHeight w:val="280"/>
        </w:trPr>
        <w:tc>
          <w:tcPr>
            <w:tcW w:w="1956" w:type="pct"/>
            <w:gridSpan w:val="2"/>
            <w:tcBorders>
              <w:right w:val="nil"/>
            </w:tcBorders>
            <w:shd w:val="clear" w:color="auto" w:fill="auto"/>
          </w:tcPr>
          <w:p w14:paraId="7610174C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044" w:type="pct"/>
            <w:tcBorders>
              <w:left w:val="nil"/>
            </w:tcBorders>
            <w:shd w:val="clear" w:color="auto" w:fill="auto"/>
          </w:tcPr>
          <w:p w14:paraId="625AC2DB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5614F8" w:rsidRPr="00A025CA" w14:paraId="1A6984A4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3E012427" w14:textId="79B78A88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 xml:space="preserve">Aktivita </w:t>
            </w:r>
          </w:p>
        </w:tc>
        <w:tc>
          <w:tcPr>
            <w:tcW w:w="3044" w:type="pct"/>
            <w:shd w:val="clear" w:color="auto" w:fill="auto"/>
          </w:tcPr>
          <w:p w14:paraId="4CD4CA81" w14:textId="610DFC51" w:rsidR="005614F8" w:rsidRPr="00A025CA" w:rsidRDefault="004B7F8F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Zabezpečenie</w:t>
            </w:r>
            <w:r w:rsidRPr="00A025C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614F8" w:rsidRPr="00A025CA">
              <w:rPr>
                <w:rFonts w:asciiTheme="minorHAnsi" w:hAnsiTheme="minorHAnsi" w:cstheme="minorHAnsi"/>
                <w:sz w:val="20"/>
                <w:szCs w:val="20"/>
              </w:rPr>
              <w:t>základnej materiálnej pomoci so sprievodnými opatreniami ako nástroj riešenia materiálnej deprivácie</w:t>
            </w:r>
          </w:p>
        </w:tc>
      </w:tr>
      <w:tr w:rsidR="005614F8" w:rsidRPr="00A025CA" w14:paraId="74A73E78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5D124FE2" w14:textId="77777777" w:rsidR="005614F8" w:rsidRPr="00A025CA" w:rsidRDefault="005614F8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  <w:t>Hodnota na aktivitu z celkovej hodnoty VO</w:t>
            </w:r>
          </w:p>
        </w:tc>
        <w:tc>
          <w:tcPr>
            <w:tcW w:w="3044" w:type="pct"/>
            <w:shd w:val="clear" w:color="auto" w:fill="auto"/>
          </w:tcPr>
          <w:p w14:paraId="228F75CF" w14:textId="10A4EB9B" w:rsidR="005614F8" w:rsidRPr="00A025CA" w:rsidRDefault="00FE31FF" w:rsidP="00FE31FF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Max. do výšky rozpočtu určeného </w:t>
            </w:r>
            <w:r w:rsidR="005614F8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na aktivitu </w:t>
            </w:r>
            <w:r w:rsidR="004B7F8F">
              <w:rPr>
                <w:rFonts w:asciiTheme="minorHAnsi" w:hAnsiTheme="minorHAnsi" w:cstheme="minorHAnsi"/>
                <w:sz w:val="20"/>
                <w:szCs w:val="20"/>
              </w:rPr>
              <w:t>Zabezpečenie</w:t>
            </w:r>
            <w:r w:rsidR="004B7F8F" w:rsidRPr="00A025C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614F8" w:rsidRPr="00A025CA">
              <w:rPr>
                <w:rFonts w:asciiTheme="minorHAnsi" w:hAnsiTheme="minorHAnsi" w:cstheme="minorHAnsi"/>
                <w:sz w:val="20"/>
                <w:szCs w:val="20"/>
              </w:rPr>
              <w:t>základnej materiálnej pomoci so sprievodnými opatreniami ako nástroj riešenia materiálnej deprivácie očistený od nákladov na sprievodné opatrenia a administratívne náklady</w:t>
            </w:r>
          </w:p>
        </w:tc>
      </w:tr>
      <w:tr w:rsidR="002C66B0" w:rsidRPr="00A025CA" w14:paraId="56E0C318" w14:textId="77777777" w:rsidTr="00683D19">
        <w:trPr>
          <w:trHeight w:val="280"/>
        </w:trPr>
        <w:tc>
          <w:tcPr>
            <w:tcW w:w="1956" w:type="pct"/>
            <w:gridSpan w:val="2"/>
            <w:shd w:val="clear" w:color="auto" w:fill="auto"/>
          </w:tcPr>
          <w:p w14:paraId="360C33C9" w14:textId="77777777" w:rsidR="002C66B0" w:rsidRPr="00A025CA" w:rsidRDefault="002C66B0" w:rsidP="00A02975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044" w:type="pct"/>
            <w:shd w:val="clear" w:color="auto" w:fill="auto"/>
          </w:tcPr>
          <w:p w14:paraId="0D2B72D3" w14:textId="77777777" w:rsidR="002C66B0" w:rsidRDefault="002C66B0" w:rsidP="00FE31FF">
            <w:pPr>
              <w:tabs>
                <w:tab w:val="left" w:pos="709"/>
              </w:tabs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</w:p>
        </w:tc>
      </w:tr>
      <w:tr w:rsidR="009D4EBC" w:rsidRPr="00A025CA" w14:paraId="1456F2C4" w14:textId="77777777" w:rsidTr="00683D19">
        <w:tc>
          <w:tcPr>
            <w:tcW w:w="5000" w:type="pct"/>
            <w:gridSpan w:val="3"/>
            <w:shd w:val="clear" w:color="auto" w:fill="auto"/>
          </w:tcPr>
          <w:p w14:paraId="6B46C095" w14:textId="186A8DB0" w:rsidR="00FA1A58" w:rsidRPr="00A025CA" w:rsidRDefault="006C61B9" w:rsidP="00A02975">
            <w:pPr>
              <w:tabs>
                <w:tab w:val="left" w:pos="709"/>
              </w:tabs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="Calibri" w:hAnsi="Calibri" w:cs="Arial"/>
                <w:b/>
                <w:bCs/>
                <w:color w:val="0063A2"/>
                <w:sz w:val="28"/>
                <w:szCs w:val="28"/>
                <w:lang w:val="sk-SK"/>
              </w:rPr>
              <w:t>Identifikácia rizík a prostriedky na ich elimináciu</w:t>
            </w:r>
          </w:p>
        </w:tc>
      </w:tr>
      <w:tr w:rsidR="00B8332B" w:rsidRPr="00A025CA" w14:paraId="716AD577" w14:textId="77777777" w:rsidTr="00683D19">
        <w:trPr>
          <w:trHeight w:val="362"/>
        </w:trPr>
        <w:tc>
          <w:tcPr>
            <w:tcW w:w="5000" w:type="pct"/>
            <w:gridSpan w:val="3"/>
            <w:shd w:val="clear" w:color="auto" w:fill="auto"/>
          </w:tcPr>
          <w:p w14:paraId="66AC0C90" w14:textId="73E9440C" w:rsidR="00D46F28" w:rsidRPr="00A025CA" w:rsidRDefault="00A70221" w:rsidP="002C66B0">
            <w:pPr>
              <w:tabs>
                <w:tab w:val="left" w:pos="142"/>
              </w:tabs>
              <w:contextualSpacing/>
              <w:rPr>
                <w:rFonts w:asciiTheme="minorHAnsi" w:hAnsiTheme="minorHAnsi" w:cstheme="minorHAnsi"/>
                <w:b/>
                <w:color w:val="FF0000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Riziko </w:t>
            </w:r>
          </w:p>
        </w:tc>
      </w:tr>
      <w:tr w:rsidR="00C3657E" w:rsidRPr="00865C5C" w14:paraId="5F5CD4D9" w14:textId="77777777" w:rsidTr="00683D19">
        <w:tc>
          <w:tcPr>
            <w:tcW w:w="1370" w:type="pct"/>
            <w:shd w:val="clear" w:color="auto" w:fill="auto"/>
          </w:tcPr>
          <w:p w14:paraId="2A8C1850" w14:textId="77777777" w:rsidR="00C3657E" w:rsidRPr="00865C5C" w:rsidRDefault="00C3657E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Názov rizika 1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5B8D860F" w14:textId="450EFD30" w:rsidR="00C3657E" w:rsidRPr="00865C5C" w:rsidRDefault="00C3657E" w:rsidP="004B7F8F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nedostatok </w:t>
            </w:r>
            <w:r w:rsidR="004B7F8F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finančných prostriedkov</w:t>
            </w:r>
            <w:r w:rsidR="004B7F8F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</w:t>
            </w: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na financovanie administratívnych kapacít – projektu NP</w:t>
            </w:r>
          </w:p>
        </w:tc>
      </w:tr>
      <w:tr w:rsidR="00C3657E" w:rsidRPr="00865C5C" w14:paraId="3DA1A4BF" w14:textId="77777777" w:rsidTr="00683D19">
        <w:tc>
          <w:tcPr>
            <w:tcW w:w="1370" w:type="pct"/>
            <w:shd w:val="clear" w:color="auto" w:fill="auto"/>
          </w:tcPr>
          <w:p w14:paraId="075E7C27" w14:textId="77777777" w:rsidR="00C3657E" w:rsidRPr="00865C5C" w:rsidRDefault="00C3657E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Popis rizika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4ECD862F" w14:textId="4F2755B0" w:rsidR="00C3657E" w:rsidRPr="00865C5C" w:rsidRDefault="00591671" w:rsidP="00443090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nízky počet zamestnancov/</w:t>
            </w:r>
            <w:r w:rsidR="00C3657E"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pracovníkov na NP</w:t>
            </w:r>
            <w:r w:rsidR="00121474"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– vysoká administratívna záťaž, nedodržiavanie lehôt stanovených SORO, nedostatočná kontrola samotnej implementácie/realizácie projektu </w:t>
            </w:r>
            <w:r w:rsidR="0044309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spolupracujúcimi</w:t>
            </w:r>
            <w:r w:rsidR="00443090"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121474"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organizáciami zo strany prijímateľa</w:t>
            </w:r>
          </w:p>
        </w:tc>
      </w:tr>
      <w:tr w:rsidR="00C3657E" w:rsidRPr="00865C5C" w14:paraId="64EC7A80" w14:textId="77777777" w:rsidTr="00683D19">
        <w:tc>
          <w:tcPr>
            <w:tcW w:w="1370" w:type="pct"/>
            <w:shd w:val="clear" w:color="auto" w:fill="auto"/>
          </w:tcPr>
          <w:p w14:paraId="7D3A0DE6" w14:textId="77777777" w:rsidR="00C3657E" w:rsidRPr="00865C5C" w:rsidRDefault="00C3657E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lastRenderedPageBreak/>
              <w:t>Závažnosť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37341A94" w14:textId="77777777" w:rsidR="00C3657E" w:rsidRPr="00865C5C" w:rsidRDefault="00C3657E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Vysoká</w:t>
            </w:r>
          </w:p>
        </w:tc>
      </w:tr>
      <w:tr w:rsidR="00C3657E" w:rsidRPr="00865C5C" w14:paraId="34217610" w14:textId="77777777" w:rsidTr="00683D19">
        <w:tc>
          <w:tcPr>
            <w:tcW w:w="1370" w:type="pct"/>
            <w:shd w:val="clear" w:color="auto" w:fill="auto"/>
          </w:tcPr>
          <w:p w14:paraId="5F247F6D" w14:textId="77777777" w:rsidR="00C3657E" w:rsidRPr="00865C5C" w:rsidRDefault="00C3657E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Opatrenia na elimináciu rizika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16396D44" w14:textId="77777777" w:rsidR="00C3657E" w:rsidRPr="00865C5C" w:rsidRDefault="00C3657E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Zazmluvniť dostatočný počet pracovníkov / zamestnancov NP</w:t>
            </w:r>
            <w:r w:rsidR="00121474"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(prijímateľa)</w:t>
            </w: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na dobu realizácie projektu</w:t>
            </w:r>
          </w:p>
        </w:tc>
      </w:tr>
      <w:tr w:rsidR="00C3657E" w:rsidRPr="00865C5C" w14:paraId="2038DA3E" w14:textId="77777777" w:rsidTr="00683D19">
        <w:tc>
          <w:tcPr>
            <w:tcW w:w="1370" w:type="pct"/>
            <w:shd w:val="clear" w:color="auto" w:fill="auto"/>
          </w:tcPr>
          <w:p w14:paraId="02BB0BAC" w14:textId="77777777" w:rsidR="00C3657E" w:rsidRPr="00865C5C" w:rsidRDefault="00C3657E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  <w:tc>
          <w:tcPr>
            <w:tcW w:w="3630" w:type="pct"/>
            <w:gridSpan w:val="2"/>
            <w:shd w:val="clear" w:color="auto" w:fill="auto"/>
          </w:tcPr>
          <w:p w14:paraId="5CBB8060" w14:textId="77777777" w:rsidR="00C3657E" w:rsidRPr="00865C5C" w:rsidRDefault="00C3657E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143C19" w:rsidRPr="00865C5C" w14:paraId="3B714F80" w14:textId="77777777" w:rsidTr="00683D19">
        <w:tc>
          <w:tcPr>
            <w:tcW w:w="1370" w:type="pct"/>
            <w:shd w:val="clear" w:color="auto" w:fill="auto"/>
          </w:tcPr>
          <w:p w14:paraId="40192E34" w14:textId="77777777" w:rsidR="00143C19" w:rsidRPr="00865C5C" w:rsidRDefault="001C5F9A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Názov rizika </w:t>
            </w:r>
            <w:r w:rsidR="00C3657E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2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210E44C7" w14:textId="77777777" w:rsidR="00143C19" w:rsidRPr="00865C5C" w:rsidRDefault="00C3657E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</w:t>
            </w:r>
            <w:r w:rsidR="002E3048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lhotrvajúc</w:t>
            </w:r>
            <w:r w:rsidR="0098669B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i proces</w:t>
            </w:r>
            <w:r w:rsidR="002E3048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VO</w:t>
            </w:r>
            <w:r w:rsidR="0098669B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, oneskorená (neuskutočnená) distribúcia</w:t>
            </w:r>
          </w:p>
        </w:tc>
      </w:tr>
      <w:tr w:rsidR="00143C19" w:rsidRPr="00A025CA" w14:paraId="0A571F41" w14:textId="77777777" w:rsidTr="00683D19">
        <w:tc>
          <w:tcPr>
            <w:tcW w:w="1370" w:type="pct"/>
            <w:shd w:val="clear" w:color="auto" w:fill="auto"/>
          </w:tcPr>
          <w:p w14:paraId="0503A6BD" w14:textId="77777777" w:rsidR="00143C19" w:rsidRPr="00865C5C" w:rsidRDefault="00143C19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Popis rizika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78204DD7" w14:textId="5B82F748" w:rsidR="00597789" w:rsidRPr="00865C5C" w:rsidRDefault="00121474" w:rsidP="004B7F8F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č</w:t>
            </w:r>
            <w:r w:rsidR="0098669B"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ím je proces VO dlhší, tým je väčšia pravdepodobnosť, že sa </w:t>
            </w:r>
            <w:r w:rsidR="00C3657E"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neuskutočnia</w:t>
            </w:r>
            <w:r w:rsidR="0098669B"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všetky plánované distribúcie;</w:t>
            </w: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neskoro sa začne s realizáciou projektu – dlhá doba nerealizovania (nepokračovania/vákum) distribúcie potravinovej a materiálnej pomoci, dlhé schva</w:t>
            </w:r>
            <w:r w:rsidR="004B7F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ľ</w:t>
            </w: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ovacie procesy SORO</w:t>
            </w:r>
          </w:p>
        </w:tc>
      </w:tr>
      <w:tr w:rsidR="00143C19" w:rsidRPr="00A025CA" w14:paraId="42393D0F" w14:textId="77777777" w:rsidTr="00683D19">
        <w:tc>
          <w:tcPr>
            <w:tcW w:w="1370" w:type="pct"/>
            <w:shd w:val="clear" w:color="auto" w:fill="auto"/>
          </w:tcPr>
          <w:p w14:paraId="4B56B4B0" w14:textId="77777777" w:rsidR="00143C19" w:rsidRPr="00A025CA" w:rsidRDefault="00143C19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Závažnosť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585EA6FE" w14:textId="77777777" w:rsidR="00143C19" w:rsidRPr="00A025CA" w:rsidRDefault="00B350A6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Vysoká</w:t>
            </w:r>
          </w:p>
        </w:tc>
      </w:tr>
      <w:tr w:rsidR="00143C19" w:rsidRPr="00A025CA" w14:paraId="4AB5A98C" w14:textId="77777777" w:rsidTr="00683D19">
        <w:tc>
          <w:tcPr>
            <w:tcW w:w="1370" w:type="pct"/>
            <w:tcBorders>
              <w:bottom w:val="single" w:sz="4" w:space="0" w:color="auto"/>
            </w:tcBorders>
            <w:shd w:val="clear" w:color="auto" w:fill="auto"/>
          </w:tcPr>
          <w:p w14:paraId="28E839AC" w14:textId="77777777" w:rsidR="00143C19" w:rsidRPr="00A025CA" w:rsidRDefault="00143C19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Opatrenia na elimináciu rizika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6FF9516D" w14:textId="7D8E6821" w:rsidR="00597789" w:rsidRPr="00A025CA" w:rsidRDefault="00C3657E" w:rsidP="00A87FE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V dostatočnom predstihu n</w:t>
            </w:r>
            <w:r w:rsidR="00B350A6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astaviť podmienky VO tak, aby </w:t>
            </w: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proces obstarávania </w:t>
            </w:r>
            <w:r w:rsidR="0098669B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netrval dlho a aby sa všetky plánované distribúcie</w:t>
            </w:r>
            <w:r w:rsidR="00121474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uskutočnili, </w:t>
            </w:r>
            <w:r w:rsidR="0098669B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vyh</w:t>
            </w:r>
            <w:r w:rsidR="00121474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n</w:t>
            </w:r>
            <w:r w:rsidR="0098669B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úť sa neschopnosti dodávateľa splniť podmienky zmluvy</w:t>
            </w:r>
            <w:r w:rsidR="00121474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, </w:t>
            </w:r>
          </w:p>
        </w:tc>
      </w:tr>
      <w:tr w:rsidR="00F54803" w:rsidRPr="00A025CA" w14:paraId="5CA3336B" w14:textId="77777777" w:rsidTr="00683D19">
        <w:trPr>
          <w:gridAfter w:val="2"/>
          <w:wAfter w:w="3630" w:type="pct"/>
        </w:trPr>
        <w:tc>
          <w:tcPr>
            <w:tcW w:w="1370" w:type="pct"/>
            <w:tcBorders>
              <w:right w:val="nil"/>
            </w:tcBorders>
            <w:shd w:val="clear" w:color="auto" w:fill="auto"/>
          </w:tcPr>
          <w:p w14:paraId="36364FE1" w14:textId="77777777" w:rsidR="00597789" w:rsidRPr="00A025CA" w:rsidRDefault="00597789" w:rsidP="00A02975">
            <w:pPr>
              <w:tabs>
                <w:tab w:val="left" w:pos="142"/>
              </w:tabs>
              <w:contextualSpacing/>
              <w:rPr>
                <w:rFonts w:asciiTheme="minorHAnsi" w:hAnsiTheme="minorHAnsi" w:cstheme="minorHAnsi"/>
                <w:b/>
                <w:color w:val="FF0000"/>
                <w:sz w:val="20"/>
                <w:szCs w:val="20"/>
                <w:lang w:val="sk-SK"/>
              </w:rPr>
            </w:pPr>
          </w:p>
        </w:tc>
      </w:tr>
      <w:tr w:rsidR="00597789" w:rsidRPr="00865C5C" w14:paraId="35A9740F" w14:textId="77777777" w:rsidTr="00683D19">
        <w:tc>
          <w:tcPr>
            <w:tcW w:w="1370" w:type="pct"/>
            <w:shd w:val="clear" w:color="auto" w:fill="auto"/>
          </w:tcPr>
          <w:p w14:paraId="7BF8710D" w14:textId="77777777" w:rsidR="00597789" w:rsidRPr="00865C5C" w:rsidRDefault="00597789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Názov rizika </w:t>
            </w:r>
            <w:r w:rsidR="00C3657E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0515F01E" w14:textId="298C69CA" w:rsidR="00597789" w:rsidRPr="00865C5C" w:rsidRDefault="00D3361F" w:rsidP="00D3361F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neprimerane nízka jednotková cena stanovená </w:t>
            </w:r>
            <w:r w:rsidR="00061FE4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PHZ-kou v procese VO, nezáujem </w:t>
            </w:r>
            <w:r w:rsidR="00061FE4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S</w:t>
            </w:r>
            <w:r w:rsidR="00061FE4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O o zapojenie sa do realizácie projektu z dôvodu nízkej paušálnej sadzby 7% na </w:t>
            </w:r>
            <w:r w:rsidR="00061FE4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administr</w:t>
            </w:r>
            <w:r w:rsidR="004B7F8F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a</w:t>
            </w:r>
            <w:r w:rsidR="00061FE4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tívne náklady </w:t>
            </w:r>
            <w:r w:rsidR="00061FE4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a 7 % na </w:t>
            </w:r>
            <w:r w:rsidR="00061FE4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sprievodné opatrenia.</w:t>
            </w:r>
          </w:p>
        </w:tc>
      </w:tr>
      <w:tr w:rsidR="00597789" w:rsidRPr="00A025CA" w14:paraId="56D11754" w14:textId="77777777" w:rsidTr="00683D19">
        <w:tc>
          <w:tcPr>
            <w:tcW w:w="1370" w:type="pct"/>
            <w:shd w:val="clear" w:color="auto" w:fill="auto"/>
          </w:tcPr>
          <w:p w14:paraId="40D63007" w14:textId="77777777" w:rsidR="00597789" w:rsidRPr="00865C5C" w:rsidRDefault="00597789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Popis rizika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73FD4871" w14:textId="2013A761" w:rsidR="00597789" w:rsidRPr="00865C5C" w:rsidRDefault="00856214" w:rsidP="004B7F8F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V procese VO môže dôjsť k „podlezeniu“ ceny na základe čoho nebude zazmluvnená celková alokovaná suma a toto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„podlezenie“ ceny môže spôsobiť, že SO nebudú mať </w:t>
            </w: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záujem o zapojenie sa do distribúci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e</w:t>
            </w:r>
            <w:r w:rsidR="004B7F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za nízku úhradu ich nákladov na základe paušálu vychádzajúceho z hodnoty pomoci.</w:t>
            </w:r>
          </w:p>
        </w:tc>
      </w:tr>
      <w:tr w:rsidR="00597789" w:rsidRPr="00A025CA" w14:paraId="1C4CC813" w14:textId="77777777" w:rsidTr="00683D19">
        <w:tc>
          <w:tcPr>
            <w:tcW w:w="1370" w:type="pct"/>
            <w:shd w:val="clear" w:color="auto" w:fill="auto"/>
          </w:tcPr>
          <w:p w14:paraId="2E78CA28" w14:textId="77777777" w:rsidR="00597789" w:rsidRPr="00A025CA" w:rsidRDefault="00597789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Závažnosť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6AF035CC" w14:textId="77777777" w:rsidR="00597789" w:rsidRPr="00A025CA" w:rsidRDefault="00B350A6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Vysoká</w:t>
            </w:r>
          </w:p>
        </w:tc>
      </w:tr>
      <w:tr w:rsidR="00597789" w:rsidRPr="00A025CA" w14:paraId="534347A3" w14:textId="77777777" w:rsidTr="00683D19">
        <w:tc>
          <w:tcPr>
            <w:tcW w:w="1370" w:type="pct"/>
            <w:shd w:val="clear" w:color="auto" w:fill="auto"/>
          </w:tcPr>
          <w:p w14:paraId="48A44935" w14:textId="77777777" w:rsidR="00597789" w:rsidRPr="00A025CA" w:rsidRDefault="00597789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Opatrenia na elimináciu rizika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61995AF5" w14:textId="518DB70D" w:rsidR="00597789" w:rsidRPr="00A025CA" w:rsidRDefault="00856214" w:rsidP="00D03BA4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Proces samotného obstarávania nastaviť tak, aby nemohlo dôjsť k zámernému/účelovému „podlezeniu“ ceny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.</w:t>
            </w:r>
            <w:r w:rsidR="004B7F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V prípade nezáujmu SO zabezpečiť distribúciu prostredníctvom inej SO.</w:t>
            </w:r>
          </w:p>
        </w:tc>
      </w:tr>
      <w:tr w:rsidR="0098669B" w:rsidRPr="00865C5C" w14:paraId="0DD256CD" w14:textId="77777777" w:rsidTr="00683D19">
        <w:tc>
          <w:tcPr>
            <w:tcW w:w="1370" w:type="pct"/>
            <w:shd w:val="clear" w:color="auto" w:fill="auto"/>
          </w:tcPr>
          <w:p w14:paraId="572021DD" w14:textId="77777777" w:rsidR="0098669B" w:rsidRPr="00865C5C" w:rsidRDefault="0098669B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  <w:tc>
          <w:tcPr>
            <w:tcW w:w="3630" w:type="pct"/>
            <w:gridSpan w:val="2"/>
            <w:shd w:val="clear" w:color="auto" w:fill="auto"/>
          </w:tcPr>
          <w:p w14:paraId="06BFF979" w14:textId="77777777" w:rsidR="0098669B" w:rsidRPr="00865C5C" w:rsidRDefault="0098669B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B350A6" w:rsidRPr="00865C5C" w14:paraId="131C193A" w14:textId="77777777" w:rsidTr="00683D19">
        <w:tc>
          <w:tcPr>
            <w:tcW w:w="1370" w:type="pct"/>
            <w:shd w:val="clear" w:color="auto" w:fill="auto"/>
          </w:tcPr>
          <w:p w14:paraId="5958A0A8" w14:textId="77777777" w:rsidR="00B350A6" w:rsidRPr="00865C5C" w:rsidRDefault="00B350A6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Názov rizika </w:t>
            </w:r>
            <w:r w:rsidR="00C3657E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4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381830FD" w14:textId="77777777" w:rsidR="00B350A6" w:rsidRPr="00865C5C" w:rsidRDefault="00B350A6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nezáujem </w:t>
            </w:r>
            <w:r w:rsidR="00B15AA4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S</w:t>
            </w: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 o </w:t>
            </w:r>
            <w:r w:rsidR="00150045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p</w:t>
            </w: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oskytovanie </w:t>
            </w:r>
            <w:r w:rsidR="00B15AA4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teplého jedla </w:t>
            </w:r>
          </w:p>
        </w:tc>
      </w:tr>
      <w:tr w:rsidR="00B350A6" w:rsidRPr="00A025CA" w14:paraId="55E15692" w14:textId="77777777" w:rsidTr="00683D19">
        <w:tc>
          <w:tcPr>
            <w:tcW w:w="1370" w:type="pct"/>
            <w:shd w:val="clear" w:color="auto" w:fill="auto"/>
          </w:tcPr>
          <w:p w14:paraId="38008C34" w14:textId="77777777" w:rsidR="00B350A6" w:rsidRPr="00865C5C" w:rsidRDefault="00B350A6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Popis rizika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080F8155" w14:textId="77777777" w:rsidR="00B350A6" w:rsidRPr="00865C5C" w:rsidRDefault="00B350A6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Nezáujem </w:t>
            </w:r>
            <w:r w:rsidR="00B15AA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</w:t>
            </w: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O o poskytovanie </w:t>
            </w:r>
            <w:r w:rsidR="00B15AA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teplého jedla</w:t>
            </w:r>
            <w:r w:rsidR="005B355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– nízko nastavená jednotková cena </w:t>
            </w:r>
            <w:r w:rsidR="00B15AA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teplého jedla</w:t>
            </w:r>
            <w:r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, prísne hygienické normy</w:t>
            </w:r>
          </w:p>
        </w:tc>
      </w:tr>
      <w:tr w:rsidR="00B350A6" w:rsidRPr="00A025CA" w14:paraId="23AE5F52" w14:textId="77777777" w:rsidTr="00683D19">
        <w:tc>
          <w:tcPr>
            <w:tcW w:w="1370" w:type="pct"/>
            <w:shd w:val="clear" w:color="auto" w:fill="auto"/>
          </w:tcPr>
          <w:p w14:paraId="40C2FDD3" w14:textId="77777777" w:rsidR="00B350A6" w:rsidRPr="00A025CA" w:rsidRDefault="00B350A6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Závažnosť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139058E1" w14:textId="77777777" w:rsidR="00B350A6" w:rsidRPr="00A025CA" w:rsidRDefault="00B350A6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vysoká</w:t>
            </w:r>
          </w:p>
        </w:tc>
      </w:tr>
      <w:tr w:rsidR="00B350A6" w:rsidRPr="00A025CA" w14:paraId="74ECD934" w14:textId="77777777" w:rsidTr="00683D19">
        <w:tc>
          <w:tcPr>
            <w:tcW w:w="1370" w:type="pct"/>
            <w:shd w:val="clear" w:color="auto" w:fill="auto"/>
          </w:tcPr>
          <w:p w14:paraId="738B8D60" w14:textId="77777777" w:rsidR="00B350A6" w:rsidRPr="00A025CA" w:rsidRDefault="00B350A6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Opatrenia na elimináciu rizika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4BBB8BBE" w14:textId="29EC382E" w:rsidR="00B350A6" w:rsidRPr="00A025CA" w:rsidRDefault="00B350A6" w:rsidP="00C359B6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Nastaviť dostatočne </w:t>
            </w:r>
            <w:r w:rsidR="00F54803"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primeranú</w:t>
            </w: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cenu </w:t>
            </w:r>
            <w:r w:rsidR="00B15AA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teplého jedla</w:t>
            </w:r>
            <w:r w:rsidR="00C359B6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. J</w:t>
            </w:r>
            <w:r w:rsidR="00C359B6" w:rsidRPr="000A0ADE">
              <w:rPr>
                <w:rFonts w:asciiTheme="minorHAnsi" w:hAnsiTheme="minorHAnsi" w:cstheme="minorHAnsi"/>
                <w:sz w:val="20"/>
                <w:szCs w:val="20"/>
              </w:rPr>
              <w:t xml:space="preserve">ednotkové ceny </w:t>
            </w:r>
            <w:r w:rsidR="00C359B6">
              <w:rPr>
                <w:rFonts w:asciiTheme="minorHAnsi" w:hAnsiTheme="minorHAnsi" w:cstheme="minorHAnsi"/>
                <w:sz w:val="20"/>
                <w:szCs w:val="20"/>
              </w:rPr>
              <w:t xml:space="preserve">a skutočné ceny </w:t>
            </w:r>
            <w:r w:rsidR="00C359B6" w:rsidRPr="000A0ADE">
              <w:rPr>
                <w:rFonts w:asciiTheme="minorHAnsi" w:hAnsiTheme="minorHAnsi" w:cstheme="minorHAnsi"/>
                <w:sz w:val="20"/>
                <w:szCs w:val="20"/>
              </w:rPr>
              <w:t xml:space="preserve">za teplé jedlá sa budú </w:t>
            </w:r>
            <w:r w:rsidR="00C359B6">
              <w:rPr>
                <w:rFonts w:asciiTheme="minorHAnsi" w:hAnsiTheme="minorHAnsi" w:cstheme="minorHAnsi"/>
                <w:sz w:val="20"/>
                <w:szCs w:val="20"/>
              </w:rPr>
              <w:t xml:space="preserve">upravovať </w:t>
            </w:r>
            <w:r w:rsidR="00C359B6" w:rsidRPr="000A0ADE">
              <w:rPr>
                <w:rFonts w:asciiTheme="minorHAnsi" w:hAnsiTheme="minorHAnsi" w:cstheme="minorHAnsi"/>
                <w:sz w:val="20"/>
                <w:szCs w:val="20"/>
              </w:rPr>
              <w:t>aktuálne</w:t>
            </w:r>
            <w:r w:rsidR="00C359B6">
              <w:rPr>
                <w:rFonts w:asciiTheme="minorHAnsi" w:hAnsiTheme="minorHAnsi" w:cstheme="minorHAnsi"/>
                <w:sz w:val="20"/>
                <w:szCs w:val="20"/>
              </w:rPr>
              <w:t xml:space="preserve"> na základe potravinovej inflácie</w:t>
            </w:r>
            <w:r w:rsidR="00C359B6" w:rsidRPr="000A0ADE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  <w:r w:rsidR="00B15AA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</w:p>
        </w:tc>
      </w:tr>
      <w:tr w:rsidR="00C3657E" w:rsidRPr="00865C5C" w14:paraId="3B1FB0CA" w14:textId="77777777" w:rsidTr="00683D19">
        <w:tc>
          <w:tcPr>
            <w:tcW w:w="1370" w:type="pct"/>
            <w:shd w:val="clear" w:color="auto" w:fill="auto"/>
          </w:tcPr>
          <w:p w14:paraId="3D559049" w14:textId="77777777" w:rsidR="00C3657E" w:rsidRPr="00865C5C" w:rsidRDefault="00C3657E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  <w:tc>
          <w:tcPr>
            <w:tcW w:w="3630" w:type="pct"/>
            <w:gridSpan w:val="2"/>
            <w:shd w:val="clear" w:color="auto" w:fill="auto"/>
          </w:tcPr>
          <w:p w14:paraId="168D05AE" w14:textId="77777777" w:rsidR="00C3657E" w:rsidRPr="00865C5C" w:rsidRDefault="00C3657E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C3657E" w:rsidRPr="00865C5C" w14:paraId="4339A5F7" w14:textId="77777777" w:rsidTr="00683D19">
        <w:tc>
          <w:tcPr>
            <w:tcW w:w="1370" w:type="pct"/>
            <w:shd w:val="clear" w:color="auto" w:fill="auto"/>
          </w:tcPr>
          <w:p w14:paraId="49CE0149" w14:textId="77777777" w:rsidR="00C3657E" w:rsidRPr="00865C5C" w:rsidRDefault="00C3657E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Názov rizika 5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7F14276E" w14:textId="77777777" w:rsidR="00C3657E" w:rsidRPr="00865C5C" w:rsidRDefault="00C3657E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nezáujem </w:t>
            </w:r>
            <w:r w:rsidR="00B15AA4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S</w:t>
            </w: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O o zapojenie sa do realizácie projektu z dôvodu </w:t>
            </w:r>
            <w:r w:rsidR="007B5AB5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vysokej adminstratívnej záťaže na dokladovanie nákladov na </w:t>
            </w: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paušáln</w:t>
            </w:r>
            <w:r w:rsidR="007B5AB5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u</w:t>
            </w: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sadzb</w:t>
            </w:r>
            <w:r w:rsidR="007B5AB5"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u</w:t>
            </w:r>
            <w:r w:rsidR="00B15AA4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 xml:space="preserve"> ich úhrady</w:t>
            </w:r>
          </w:p>
        </w:tc>
      </w:tr>
      <w:tr w:rsidR="00C3657E" w:rsidRPr="00A025CA" w14:paraId="2A05B612" w14:textId="77777777" w:rsidTr="00683D19">
        <w:tc>
          <w:tcPr>
            <w:tcW w:w="1370" w:type="pct"/>
            <w:shd w:val="clear" w:color="auto" w:fill="auto"/>
          </w:tcPr>
          <w:p w14:paraId="15A0CA14" w14:textId="77777777" w:rsidR="00C3657E" w:rsidRPr="00865C5C" w:rsidRDefault="00C3657E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865C5C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Popis rizika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54751078" w14:textId="77777777" w:rsidR="00C3657E" w:rsidRPr="00865C5C" w:rsidRDefault="00F33820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Príliš</w:t>
            </w:r>
            <w:r w:rsidR="00C3657E"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veľké administratívne zaťaženie </w:t>
            </w:r>
            <w:r w:rsidR="00B15AA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SO</w:t>
            </w:r>
            <w:r w:rsidR="004B7F8F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</w:t>
            </w:r>
            <w:r w:rsidR="007B5AB5" w:rsidRPr="00865C5C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za nízku paušálnu sadzbu</w:t>
            </w:r>
          </w:p>
        </w:tc>
      </w:tr>
      <w:tr w:rsidR="00C3657E" w:rsidRPr="00A025CA" w14:paraId="7C32BBC7" w14:textId="77777777" w:rsidTr="00683D19">
        <w:tc>
          <w:tcPr>
            <w:tcW w:w="1370" w:type="pct"/>
            <w:shd w:val="clear" w:color="auto" w:fill="auto"/>
          </w:tcPr>
          <w:p w14:paraId="38268849" w14:textId="77777777" w:rsidR="00C3657E" w:rsidRPr="00A025CA" w:rsidRDefault="00C3657E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Závažnosť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394737C1" w14:textId="77777777" w:rsidR="00C3657E" w:rsidRPr="00A025CA" w:rsidRDefault="00C3657E" w:rsidP="00A02975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vysoká</w:t>
            </w:r>
          </w:p>
        </w:tc>
      </w:tr>
      <w:tr w:rsidR="00C3657E" w:rsidRPr="00040A37" w14:paraId="7F76E23E" w14:textId="77777777" w:rsidTr="00683D19">
        <w:tc>
          <w:tcPr>
            <w:tcW w:w="1370" w:type="pct"/>
            <w:shd w:val="clear" w:color="auto" w:fill="auto"/>
          </w:tcPr>
          <w:p w14:paraId="415ACB3C" w14:textId="77777777" w:rsidR="00C3657E" w:rsidRPr="00A025CA" w:rsidRDefault="00C3657E" w:rsidP="00A02975">
            <w:pPr>
              <w:contextualSpacing/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Opatrenia na elimináciu rizika</w:t>
            </w:r>
          </w:p>
        </w:tc>
        <w:tc>
          <w:tcPr>
            <w:tcW w:w="3630" w:type="pct"/>
            <w:gridSpan w:val="2"/>
            <w:shd w:val="clear" w:color="auto" w:fill="auto"/>
          </w:tcPr>
          <w:p w14:paraId="5333A612" w14:textId="6CF331D8" w:rsidR="00C3657E" w:rsidRPr="00040A37" w:rsidRDefault="00C3657E" w:rsidP="00A02975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A025C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Nastaviť jednoduchšie pravidlá pre </w:t>
            </w:r>
            <w:r w:rsidR="00B15AA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S</w:t>
            </w:r>
            <w:r w:rsidR="00904E89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O</w:t>
            </w:r>
            <w:r w:rsidR="0088545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.</w:t>
            </w:r>
          </w:p>
        </w:tc>
      </w:tr>
    </w:tbl>
    <w:p w14:paraId="37A00EA1" w14:textId="77777777" w:rsidR="00B350A6" w:rsidRPr="00040A37" w:rsidRDefault="00B350A6" w:rsidP="00A02975">
      <w:pPr>
        <w:contextualSpacing/>
        <w:rPr>
          <w:rFonts w:asciiTheme="minorHAnsi" w:hAnsiTheme="minorHAnsi" w:cstheme="minorHAnsi"/>
          <w:sz w:val="20"/>
          <w:szCs w:val="20"/>
          <w:lang w:val="sk-SK"/>
        </w:rPr>
      </w:pPr>
    </w:p>
    <w:tbl>
      <w:tblPr>
        <w:tblStyle w:val="Mriekatabuky"/>
        <w:tblW w:w="5000" w:type="pct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10327"/>
      </w:tblGrid>
      <w:tr w:rsidR="00C3567F" w:rsidRPr="00040A37" w14:paraId="3D185E86" w14:textId="77777777" w:rsidTr="005E0672">
        <w:tc>
          <w:tcPr>
            <w:tcW w:w="5000" w:type="pct"/>
            <w:shd w:val="clear" w:color="auto" w:fill="D9D9D9" w:themeFill="background1" w:themeFillShade="D9"/>
          </w:tcPr>
          <w:p w14:paraId="125E0CA9" w14:textId="77777777" w:rsidR="00C3567F" w:rsidRPr="00AC73C9" w:rsidRDefault="00C3567F" w:rsidP="00A02975">
            <w:pPr>
              <w:tabs>
                <w:tab w:val="left" w:pos="851"/>
                <w:tab w:val="left" w:pos="993"/>
                <w:tab w:val="left" w:pos="1000"/>
                <w:tab w:val="left" w:pos="1276"/>
              </w:tabs>
              <w:contextualSpacing/>
              <w:rPr>
                <w:rFonts w:asciiTheme="minorHAnsi" w:hAnsiTheme="minorHAnsi" w:cstheme="minorHAnsi"/>
                <w:b/>
                <w:color w:val="0063A2"/>
                <w:sz w:val="28"/>
                <w:szCs w:val="28"/>
                <w:lang w:val="sk-SK"/>
              </w:rPr>
            </w:pPr>
            <w:r w:rsidRPr="00AC73C9">
              <w:rPr>
                <w:rFonts w:asciiTheme="minorHAnsi" w:hAnsiTheme="minorHAnsi" w:cstheme="minorHAnsi"/>
                <w:b/>
                <w:color w:val="0063A2"/>
                <w:sz w:val="28"/>
                <w:szCs w:val="28"/>
                <w:lang w:val="sk-SK"/>
              </w:rPr>
              <w:t>Prílohy</w:t>
            </w:r>
          </w:p>
        </w:tc>
      </w:tr>
      <w:tr w:rsidR="00DF190B" w:rsidRPr="00040A37" w14:paraId="03F6D44E" w14:textId="77777777" w:rsidTr="005E0672">
        <w:tc>
          <w:tcPr>
            <w:tcW w:w="5000" w:type="pct"/>
            <w:shd w:val="clear" w:color="auto" w:fill="D9D9D9" w:themeFill="background1" w:themeFillShade="D9"/>
          </w:tcPr>
          <w:p w14:paraId="47683645" w14:textId="78E16A4D" w:rsidR="00DF190B" w:rsidRPr="00040A37" w:rsidRDefault="00DF190B" w:rsidP="00443090">
            <w:pPr>
              <w:pStyle w:val="Odsekzoznamu"/>
              <w:numPr>
                <w:ilvl w:val="0"/>
                <w:numId w:val="2"/>
              </w:numPr>
              <w:tabs>
                <w:tab w:val="left" w:pos="851"/>
                <w:tab w:val="left" w:pos="993"/>
                <w:tab w:val="left" w:pos="1000"/>
                <w:tab w:val="left" w:pos="1276"/>
              </w:tabs>
              <w:spacing w:before="0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Kritériá na výber </w:t>
            </w:r>
            <w:r w:rsidR="00856214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SO pre realizáciu podaktivity </w:t>
            </w:r>
            <w:r w:rsidR="0044309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2</w:t>
            </w:r>
            <w:r w:rsidR="0008352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a </w:t>
            </w:r>
            <w:r w:rsidR="0044309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4</w:t>
            </w:r>
          </w:p>
        </w:tc>
      </w:tr>
      <w:tr w:rsidR="005C6973" w:rsidRPr="00040A37" w14:paraId="14441129" w14:textId="77777777" w:rsidTr="005E0672">
        <w:tc>
          <w:tcPr>
            <w:tcW w:w="5000" w:type="pct"/>
            <w:shd w:val="clear" w:color="auto" w:fill="D9D9D9" w:themeFill="background1" w:themeFillShade="D9"/>
          </w:tcPr>
          <w:p w14:paraId="2F3B62A5" w14:textId="6E699D85" w:rsidR="005C6973" w:rsidRPr="00040A37" w:rsidRDefault="00856214" w:rsidP="00443090">
            <w:pPr>
              <w:pStyle w:val="Odsekzoznamu"/>
              <w:numPr>
                <w:ilvl w:val="0"/>
                <w:numId w:val="2"/>
              </w:numPr>
              <w:tabs>
                <w:tab w:val="left" w:pos="851"/>
                <w:tab w:val="left" w:pos="993"/>
                <w:tab w:val="left" w:pos="1000"/>
                <w:tab w:val="left" w:pos="1276"/>
              </w:tabs>
              <w:spacing w:before="0"/>
              <w:contextualSpacing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040A37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Kritériá na výber </w:t>
            </w: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SO pre realizáciu podaktivity </w:t>
            </w:r>
            <w:r w:rsidR="0044309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</w:t>
            </w:r>
            <w:r w:rsidR="0008352A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a </w:t>
            </w:r>
            <w:r w:rsidR="00443090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</w:t>
            </w:r>
          </w:p>
        </w:tc>
      </w:tr>
    </w:tbl>
    <w:p w14:paraId="2F3EB30D" w14:textId="157CC5CC" w:rsidR="00063F71" w:rsidRPr="00040A37" w:rsidRDefault="0095367F" w:rsidP="00A02975">
      <w:pPr>
        <w:tabs>
          <w:tab w:val="left" w:pos="999"/>
          <w:tab w:val="left" w:pos="1000"/>
        </w:tabs>
        <w:contextualSpacing/>
        <w:rPr>
          <w:rFonts w:asciiTheme="minorHAnsi" w:hAnsiTheme="minorHAnsi" w:cstheme="minorHAnsi"/>
          <w:b/>
          <w:color w:val="0063A2"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color w:val="0063A2"/>
          <w:sz w:val="20"/>
          <w:szCs w:val="20"/>
          <w:lang w:val="sk-SK"/>
        </w:rPr>
        <w:t xml:space="preserve"> </w:t>
      </w:r>
    </w:p>
    <w:sectPr w:rsidR="00063F71" w:rsidRPr="00040A37" w:rsidSect="00B5018D">
      <w:footerReference w:type="default" r:id="rId10"/>
      <w:type w:val="continuous"/>
      <w:pgSz w:w="11910" w:h="16840"/>
      <w:pgMar w:top="720" w:right="853" w:bottom="720" w:left="720" w:header="708" w:footer="1312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6F7C47" w14:textId="77777777" w:rsidR="00424F64" w:rsidRDefault="00424F64">
      <w:r>
        <w:separator/>
      </w:r>
    </w:p>
  </w:endnote>
  <w:endnote w:type="continuationSeparator" w:id="0">
    <w:p w14:paraId="3094DA6C" w14:textId="77777777" w:rsidR="00424F64" w:rsidRDefault="00424F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3849177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0A9CDA20" w14:textId="77777777" w:rsidR="00551D93" w:rsidRDefault="00551D93">
        <w:pPr>
          <w:pStyle w:val="Pta"/>
          <w:jc w:val="center"/>
        </w:pPr>
      </w:p>
      <w:p w14:paraId="3E68A26A" w14:textId="35EF7071" w:rsidR="00551D93" w:rsidRDefault="00551D93">
        <w:pPr>
          <w:pStyle w:val="Pta"/>
          <w:jc w:val="center"/>
          <w:rPr>
            <w:sz w:val="18"/>
            <w:szCs w:val="18"/>
          </w:rPr>
        </w:pPr>
        <w:r>
          <w:rPr>
            <w:sz w:val="18"/>
            <w:szCs w:val="18"/>
          </w:rPr>
          <w:fldChar w:fldCharType="begin"/>
        </w:r>
        <w:r>
          <w:rPr>
            <w:sz w:val="18"/>
            <w:szCs w:val="18"/>
          </w:rPr>
          <w:instrText>PAGE   \* MERGEFORMAT</w:instrText>
        </w:r>
        <w:r>
          <w:rPr>
            <w:sz w:val="18"/>
            <w:szCs w:val="18"/>
          </w:rPr>
          <w:fldChar w:fldCharType="separate"/>
        </w:r>
        <w:r w:rsidR="003F098D" w:rsidRPr="003F098D">
          <w:rPr>
            <w:noProof/>
            <w:sz w:val="18"/>
            <w:szCs w:val="18"/>
            <w:lang w:val="sk-SK"/>
          </w:rPr>
          <w:t>1</w:t>
        </w:r>
        <w:r>
          <w:rPr>
            <w:sz w:val="18"/>
            <w:szCs w:val="18"/>
          </w:rPr>
          <w:fldChar w:fldCharType="end"/>
        </w:r>
      </w:p>
    </w:sdtContent>
  </w:sdt>
  <w:p w14:paraId="4F2B9D77" w14:textId="77777777" w:rsidR="00551D93" w:rsidRDefault="00551D93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9D0523" w14:textId="77777777" w:rsidR="00424F64" w:rsidRDefault="00424F64">
      <w:r>
        <w:separator/>
      </w:r>
    </w:p>
  </w:footnote>
  <w:footnote w:type="continuationSeparator" w:id="0">
    <w:p w14:paraId="3C6B0CE4" w14:textId="77777777" w:rsidR="00424F64" w:rsidRDefault="00424F64">
      <w:r>
        <w:continuationSeparator/>
      </w:r>
    </w:p>
  </w:footnote>
  <w:footnote w:id="1">
    <w:p w14:paraId="4029769A" w14:textId="77777777" w:rsidR="00551D93" w:rsidRPr="00D84012" w:rsidRDefault="00551D93" w:rsidP="007B22D8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D84012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D84012">
        <w:rPr>
          <w:rFonts w:asciiTheme="minorHAnsi" w:hAnsiTheme="minorHAnsi" w:cstheme="minorHAnsi"/>
          <w:sz w:val="16"/>
          <w:szCs w:val="16"/>
        </w:rPr>
        <w:t xml:space="preserve"> V tomto dokumente je používaný pojem prijímateľ a žiadateľ. Je to ten istý subjekt, no technicky sa žiadateľ stáva prijímateľom až po podpísaní zmluvy o NFP.</w:t>
      </w:r>
    </w:p>
  </w:footnote>
  <w:footnote w:id="2">
    <w:p w14:paraId="02B1BD95" w14:textId="77777777" w:rsidR="00551D93" w:rsidRPr="002C5CAF" w:rsidRDefault="00551D93" w:rsidP="001F47BB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2C5CAF">
        <w:rPr>
          <w:rStyle w:val="Odkaznapoznmkupodiarou"/>
          <w:sz w:val="16"/>
          <w:szCs w:val="16"/>
        </w:rPr>
        <w:footnoteRef/>
      </w:r>
      <w:r w:rsidRPr="002C5CAF">
        <w:rPr>
          <w:rFonts w:asciiTheme="minorHAnsi" w:hAnsiTheme="minorHAnsi" w:cstheme="minorHAnsi"/>
          <w:sz w:val="16"/>
          <w:szCs w:val="16"/>
        </w:rPr>
        <w:t>NARIADENIE EURÓPSKEHO PARLAMENTU A RADY (EÚ) 2021/1060 z 24. júna 2021, ktorým sa stanovujú spoločné ustanovenia o Európskom fonde regionálneho rozvoja, Európskom sociálnom fonde plus, Kohéznom fonde, Fonde na spravodlivú transformáciu a Európskom námornom, rybolovnom a akvakultúrnom fonde a rozpočtové pravidlá pre uvedené fondy, ako aj pre Fond pre azyl, migráciu a integráciu, Fond pre vnútornú bezpečnosť a Nástroj finančnej podpory na riadenie hraníc a vízovú politiku</w:t>
      </w:r>
    </w:p>
  </w:footnote>
  <w:footnote w:id="3">
    <w:p w14:paraId="77C2B433" w14:textId="77777777" w:rsidR="00551D93" w:rsidRPr="002B6280" w:rsidRDefault="00551D93">
      <w:pPr>
        <w:pStyle w:val="Textpoznmkypodiarou"/>
        <w:rPr>
          <w:rFonts w:asciiTheme="minorHAnsi" w:hAnsiTheme="minorHAnsi" w:cstheme="minorHAnsi"/>
          <w:sz w:val="16"/>
          <w:szCs w:val="16"/>
        </w:rPr>
      </w:pPr>
      <w:r w:rsidRPr="002B6280">
        <w:rPr>
          <w:rStyle w:val="Odkaznapoznmkupodiarou"/>
          <w:sz w:val="16"/>
          <w:szCs w:val="16"/>
        </w:rPr>
        <w:footnoteRef/>
      </w:r>
      <w:r w:rsidRPr="002B6280">
        <w:rPr>
          <w:rFonts w:asciiTheme="minorHAnsi" w:hAnsiTheme="minorHAnsi" w:cstheme="minorHAnsi"/>
          <w:sz w:val="16"/>
          <w:szCs w:val="16"/>
        </w:rPr>
        <w:t>Zo zoznamu sa vyberie: "áno" v prípade, ak sa celý NP plánuje realizovať výhradne v lokalitách Atlasu rómskych komunít a súčasne bude financovaný z alokácie so špecifickým určením pre marginalizované rómske komunity; "čiastočne" v prípade, ak sa projekt plánuje realizovať/aj realizovať (časť projektu) v lokalite Atlasu rómskych komunít a súčasne bude financovaný z alokácie bez špecifického určenia pre marginalizované rómske komunity; "nie" v prípade, ak projekt sa neplánuje realizovať v lokalite Atlasu rómskych komunít.</w:t>
      </w:r>
    </w:p>
  </w:footnote>
  <w:footnote w:id="4">
    <w:p w14:paraId="0387F5C7" w14:textId="77777777" w:rsidR="00551D93" w:rsidRDefault="00551D93" w:rsidP="007B22D8">
      <w:pPr>
        <w:pStyle w:val="Textpoznmkypodiarou"/>
        <w:jc w:val="both"/>
      </w:pPr>
      <w:r w:rsidRPr="00A87DE2">
        <w:rPr>
          <w:rStyle w:val="Odkaznapoznmkupodiarou"/>
          <w:sz w:val="16"/>
          <w:szCs w:val="16"/>
        </w:rPr>
        <w:footnoteRef/>
      </w:r>
      <w:r w:rsidRPr="00A87DE2">
        <w:rPr>
          <w:rFonts w:asciiTheme="minorHAnsi" w:hAnsiTheme="minorHAnsi" w:cstheme="minorHAnsi"/>
          <w:sz w:val="16"/>
          <w:szCs w:val="16"/>
        </w:rPr>
        <w:t>Podtrieda podľa štatistickej klasifikácie ekonomických činností Vyhlášky ŠÚSR 306/2007 Z.z. z 18. júna 2007</w:t>
      </w:r>
    </w:p>
  </w:footnote>
  <w:footnote w:id="5">
    <w:p w14:paraId="3C792887" w14:textId="77777777" w:rsidR="00551D93" w:rsidRDefault="00551D93" w:rsidP="007B22D8">
      <w:pPr>
        <w:pStyle w:val="Textpoznmkypodiarou"/>
        <w:jc w:val="both"/>
      </w:pPr>
      <w:r w:rsidRPr="008B25F2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8B25F2">
        <w:rPr>
          <w:rFonts w:asciiTheme="minorHAnsi" w:eastAsia="Arial" w:hAnsiTheme="minorHAnsi" w:cstheme="minorHAnsi"/>
          <w:sz w:val="16"/>
          <w:szCs w:val="16"/>
          <w:lang w:eastAsia="en-US"/>
        </w:rPr>
        <w:t>Termíny v tabuľke nie sú záväzné.</w:t>
      </w:r>
    </w:p>
  </w:footnote>
  <w:footnote w:id="6">
    <w:p w14:paraId="0F14A248" w14:textId="77777777" w:rsidR="00551D93" w:rsidRDefault="00551D93" w:rsidP="00915FF1">
      <w:pPr>
        <w:pStyle w:val="Textpoznmkypodiarou"/>
        <w:jc w:val="both"/>
      </w:pPr>
      <w:r w:rsidRPr="00915FF1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767A2E">
        <w:rPr>
          <w:rFonts w:asciiTheme="minorHAnsi" w:hAnsiTheme="minorHAnsi" w:cstheme="minorHAnsi"/>
          <w:sz w:val="16"/>
          <w:szCs w:val="16"/>
        </w:rPr>
        <w:t>V prípade zvýšenia celkových oprávnených výdavkov NP (po jeho schválení komisiou pri Monitorovacom výbore pre Program Slovensko 2021 – 2027) o viac ako 15 % (a nejde o prípad, kedy je určenie alokácie výsledkom realizovanej štúdie uskutočniteľnosti), RO/SO predloží pred vyhlásením výzvy na schválenie príslušnej komisii pri Monitorovacom výbore pre Program Slovensko 2021 – 2027 upravený zámer NP.</w:t>
      </w:r>
    </w:p>
  </w:footnote>
  <w:footnote w:id="7">
    <w:p w14:paraId="6F8C952A" w14:textId="77777777" w:rsidR="00551D93" w:rsidRDefault="00551D93" w:rsidP="0095367F">
      <w:pPr>
        <w:pStyle w:val="Textpoznmkypodiarou"/>
        <w:rPr>
          <w:sz w:val="16"/>
          <w:szCs w:val="16"/>
        </w:rPr>
      </w:pPr>
      <w:r>
        <w:rPr>
          <w:rStyle w:val="Odkaznapoznmkupodiarou"/>
          <w:rFonts w:asciiTheme="minorHAnsi" w:hAnsiTheme="minorHAnsi" w:cstheme="minorHAnsi"/>
        </w:rPr>
        <w:footnoteRef/>
      </w:r>
      <w:r>
        <w:t xml:space="preserve"> </w:t>
      </w:r>
      <w:r>
        <w:rPr>
          <w:rFonts w:asciiTheme="minorHAnsi" w:hAnsiTheme="minorHAnsi" w:cstheme="minorHAnsi"/>
          <w:sz w:val="16"/>
          <w:szCs w:val="16"/>
        </w:rPr>
        <w:t>V prípade Kohézneho fondu vyberte „neaplikuje sa“.</w:t>
      </w:r>
    </w:p>
  </w:footnote>
  <w:footnote w:id="8">
    <w:p w14:paraId="7F434CE9" w14:textId="77777777" w:rsidR="00551D93" w:rsidRDefault="00551D93" w:rsidP="0095367F">
      <w:pPr>
        <w:pStyle w:val="Textpoznmkypodiarou"/>
      </w:pPr>
      <w:r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sz w:val="16"/>
          <w:szCs w:val="16"/>
        </w:rPr>
        <w:t xml:space="preserve"> </w:t>
      </w:r>
      <w:r>
        <w:rPr>
          <w:rFonts w:asciiTheme="minorHAnsi" w:hAnsiTheme="minorHAnsi" w:cstheme="minorHAnsi"/>
          <w:sz w:val="16"/>
          <w:szCs w:val="16"/>
        </w:rPr>
        <w:t>V prípade Kohézneho fondu vyberte „neaplikuje sa“.</w:t>
      </w:r>
    </w:p>
  </w:footnote>
  <w:footnote w:id="9">
    <w:p w14:paraId="53EA9322" w14:textId="77777777" w:rsidR="00551D93" w:rsidRDefault="00551D93" w:rsidP="0095367F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Style w:val="Odkaznapoznmkupodiarou"/>
          <w:rFonts w:asciiTheme="minorHAnsi" w:hAnsiTheme="minorHAnsi" w:cstheme="minorHAnsi"/>
        </w:rPr>
        <w:footnoteRef/>
      </w:r>
      <w:r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  <w:sz w:val="16"/>
          <w:szCs w:val="16"/>
        </w:rPr>
        <w:t>Uveďte v súlade so Stratégiou financovania Európskeho fondu regionálneho rozvoja, Európskeho sociálneho fondu plus, Kohézneho fondu, Fondu na spravodlivú transformáciu a Európskeho námorného, rybolovného a akvakultúrneho fondu na programové obdobie 2021 – 2027</w:t>
      </w:r>
    </w:p>
  </w:footnote>
  <w:footnote w:id="10">
    <w:p w14:paraId="691B6F5E" w14:textId="77777777" w:rsidR="00551D93" w:rsidRDefault="00551D93" w:rsidP="0095367F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Style w:val="Odkaznapoznmkupodiarou"/>
          <w:rFonts w:asciiTheme="minorHAnsi" w:hAnsiTheme="minorHAnsi" w:cstheme="minorHAnsi"/>
        </w:rPr>
        <w:footnoteRef/>
      </w:r>
      <w:r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  <w:sz w:val="16"/>
          <w:szCs w:val="16"/>
        </w:rPr>
        <w:t>V prípade Kohézneho fondu vyberte „neaplikuje sa“.</w:t>
      </w:r>
    </w:p>
  </w:footnote>
  <w:footnote w:id="11">
    <w:p w14:paraId="104EF53F" w14:textId="732DD874" w:rsidR="00551D93" w:rsidRDefault="00551D93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60395E">
        <w:rPr>
          <w:rFonts w:asciiTheme="minorHAnsi" w:hAnsiTheme="minorHAnsi" w:cstheme="minorHAnsi"/>
          <w:sz w:val="16"/>
          <w:szCs w:val="16"/>
        </w:rPr>
        <w:t>Prijímateľom v NP v zmysle čl.22 ods. 1 písm. c) a písm. e) sú spolupracujúce organizácie</w:t>
      </w:r>
    </w:p>
  </w:footnote>
  <w:footnote w:id="12">
    <w:p w14:paraId="2AC104DC" w14:textId="77777777" w:rsidR="00551D93" w:rsidRPr="00D84012" w:rsidRDefault="00551D93" w:rsidP="00DE58AB">
      <w:pPr>
        <w:contextualSpacing/>
        <w:rPr>
          <w:rFonts w:asciiTheme="minorHAnsi" w:hAnsiTheme="minorHAnsi" w:cstheme="minorHAnsi"/>
          <w:sz w:val="16"/>
          <w:szCs w:val="16"/>
        </w:rPr>
      </w:pPr>
      <w:r w:rsidRPr="00D84012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D84012">
        <w:rPr>
          <w:rFonts w:asciiTheme="minorHAnsi" w:hAnsiTheme="minorHAnsi" w:cstheme="minorHAnsi"/>
          <w:sz w:val="16"/>
          <w:szCs w:val="16"/>
          <w:lang w:val="sk-SK"/>
        </w:rPr>
        <w:t>V prípade viacerých údajov, doplňte údaje za každý údaj.</w:t>
      </w:r>
    </w:p>
  </w:footnote>
  <w:footnote w:id="13">
    <w:p w14:paraId="49E438DF" w14:textId="330F1B3A" w:rsidR="00551D93" w:rsidRPr="00D84012" w:rsidRDefault="00551D93" w:rsidP="00D74027">
      <w:pPr>
        <w:contextualSpacing/>
        <w:rPr>
          <w:rFonts w:asciiTheme="minorHAnsi" w:hAnsiTheme="minorHAnsi" w:cstheme="minorHAnsi"/>
          <w:sz w:val="16"/>
          <w:szCs w:val="16"/>
        </w:rPr>
      </w:pPr>
      <w:r w:rsidRPr="00D84012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D84012">
        <w:rPr>
          <w:rFonts w:asciiTheme="minorHAnsi" w:hAnsiTheme="minorHAnsi" w:cstheme="minorHAnsi"/>
          <w:sz w:val="16"/>
          <w:szCs w:val="16"/>
          <w:lang w:val="sk-SK"/>
        </w:rPr>
        <w:t>V prípade viacerých cieľových skupín</w:t>
      </w:r>
      <w:r>
        <w:rPr>
          <w:rFonts w:asciiTheme="minorHAnsi" w:hAnsiTheme="minorHAnsi" w:cstheme="minorHAnsi"/>
          <w:sz w:val="16"/>
          <w:szCs w:val="16"/>
          <w:lang w:val="sk-SK"/>
        </w:rPr>
        <w:t xml:space="preserve"> NP</w:t>
      </w:r>
      <w:r w:rsidRPr="00D84012">
        <w:rPr>
          <w:rFonts w:asciiTheme="minorHAnsi" w:hAnsiTheme="minorHAnsi" w:cstheme="minorHAnsi"/>
          <w:sz w:val="16"/>
          <w:szCs w:val="16"/>
          <w:lang w:val="sk-SK"/>
        </w:rPr>
        <w:t>, doplňte dopady na každú z nich.</w:t>
      </w:r>
    </w:p>
  </w:footnote>
  <w:footnote w:id="14">
    <w:p w14:paraId="5366B1C1" w14:textId="77777777" w:rsidR="00551D93" w:rsidRPr="00D84012" w:rsidRDefault="00551D93" w:rsidP="006C773A">
      <w:pPr>
        <w:pStyle w:val="Textpoznmkypodiarou"/>
        <w:rPr>
          <w:rFonts w:asciiTheme="minorHAnsi" w:hAnsiTheme="minorHAnsi" w:cstheme="minorHAnsi"/>
          <w:sz w:val="16"/>
          <w:szCs w:val="16"/>
        </w:rPr>
      </w:pPr>
      <w:r w:rsidRPr="00D84012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D84012">
        <w:rPr>
          <w:rFonts w:asciiTheme="minorHAnsi" w:hAnsiTheme="minorHAnsi" w:cstheme="minorHAnsi"/>
          <w:sz w:val="16"/>
          <w:szCs w:val="16"/>
        </w:rPr>
        <w:t xml:space="preserve"> </w:t>
      </w:r>
      <w:r w:rsidRPr="00D84012">
        <w:rPr>
          <w:rFonts w:asciiTheme="minorHAnsi" w:hAnsiTheme="minorHAnsi" w:cstheme="minorHAnsi"/>
          <w:sz w:val="16"/>
          <w:szCs w:val="16"/>
        </w:rPr>
        <w:t>Ak nie je možné uviesť početnosť cieľovej skupiny, uveďte do tejto časti zdôvodnenie.</w:t>
      </w:r>
    </w:p>
  </w:footnote>
  <w:footnote w:id="15">
    <w:p w14:paraId="25BE24CA" w14:textId="77777777" w:rsidR="00551D93" w:rsidRPr="00BC37ED" w:rsidRDefault="00551D93" w:rsidP="004E3931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D84012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D84012">
        <w:rPr>
          <w:rFonts w:asciiTheme="minorHAnsi" w:hAnsiTheme="minorHAnsi" w:cstheme="minorHAnsi"/>
          <w:sz w:val="16"/>
          <w:szCs w:val="16"/>
        </w:rPr>
        <w:t xml:space="preserve">  </w:t>
      </w:r>
      <w:r w:rsidRPr="00D84012">
        <w:rPr>
          <w:rFonts w:asciiTheme="minorHAnsi" w:hAnsiTheme="minorHAnsi" w:cstheme="minorHAnsi"/>
          <w:sz w:val="16"/>
          <w:szCs w:val="16"/>
        </w:rPr>
        <w:t>Pozri aj  Uznesenie Vlády SR č. 300 z 21.6.2017 k návrhu k návrhu Rámca na hodnotenie verejných investičných projektov v SR (dostupné na:</w:t>
      </w:r>
      <w:hyperlink r:id="rId1" w:history="1">
        <w:r w:rsidRPr="00BC37ED">
          <w:rPr>
            <w:rStyle w:val="Hypertextovprepojenie"/>
            <w:rFonts w:asciiTheme="minorHAnsi" w:hAnsiTheme="minorHAnsi" w:cstheme="minorHAnsi"/>
            <w:sz w:val="16"/>
            <w:szCs w:val="16"/>
          </w:rPr>
          <w:t>http://www.rokovania.sk/Rokovanie.aspx/BodRokovaniaDetail?idMaterial=26598</w:t>
        </w:r>
      </w:hyperlink>
      <w:r w:rsidRPr="00BC37ED">
        <w:rPr>
          <w:rFonts w:asciiTheme="minorHAnsi" w:hAnsiTheme="minorHAnsi" w:cstheme="minorHAnsi"/>
          <w:sz w:val="16"/>
          <w:szCs w:val="16"/>
        </w:rPr>
        <w:t xml:space="preserve"> 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85510"/>
    <w:multiLevelType w:val="hybridMultilevel"/>
    <w:tmpl w:val="1F28C9FE"/>
    <w:lvl w:ilvl="0" w:tplc="041B0001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1" w15:restartNumberingAfterBreak="0">
    <w:nsid w:val="00B308E3"/>
    <w:multiLevelType w:val="hybridMultilevel"/>
    <w:tmpl w:val="2CD682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C87D0E"/>
    <w:multiLevelType w:val="hybridMultilevel"/>
    <w:tmpl w:val="A91E64BE"/>
    <w:lvl w:ilvl="0" w:tplc="C4BE36B8">
      <w:start w:val="1"/>
      <w:numFmt w:val="decimal"/>
      <w:lvlText w:val="%1."/>
      <w:lvlJc w:val="left"/>
      <w:pPr>
        <w:ind w:left="360" w:hanging="360"/>
      </w:pPr>
      <w:rPr>
        <w:rFonts w:asciiTheme="minorHAnsi" w:eastAsia="Calibri" w:hAnsiTheme="minorHAnsi" w:cstheme="minorHAnsi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BC3DB2"/>
    <w:multiLevelType w:val="hybridMultilevel"/>
    <w:tmpl w:val="0D803D7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096F1D"/>
    <w:multiLevelType w:val="hybridMultilevel"/>
    <w:tmpl w:val="0374FC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C9365E"/>
    <w:multiLevelType w:val="multilevel"/>
    <w:tmpl w:val="DE7A8856"/>
    <w:lvl w:ilvl="0">
      <w:start w:val="1"/>
      <w:numFmt w:val="bullet"/>
      <w:lvlText w:val="✔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7CF129D"/>
    <w:multiLevelType w:val="hybridMultilevel"/>
    <w:tmpl w:val="8B7A44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AD45BF"/>
    <w:multiLevelType w:val="hybridMultilevel"/>
    <w:tmpl w:val="E6087D68"/>
    <w:lvl w:ilvl="0" w:tplc="690A3260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1647C7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801378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E2C6CA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1209AA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0629068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D6201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8BE22F2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3C122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9E5B05"/>
    <w:multiLevelType w:val="hybridMultilevel"/>
    <w:tmpl w:val="835494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7A6EDA"/>
    <w:multiLevelType w:val="multilevel"/>
    <w:tmpl w:val="FC78506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C2D5389"/>
    <w:multiLevelType w:val="hybridMultilevel"/>
    <w:tmpl w:val="3B080E9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BF6DAB"/>
    <w:multiLevelType w:val="hybridMultilevel"/>
    <w:tmpl w:val="02CEDA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527A23"/>
    <w:multiLevelType w:val="hybridMultilevel"/>
    <w:tmpl w:val="3B3019CC"/>
    <w:lvl w:ilvl="0" w:tplc="0BE010D8">
      <w:start w:val="1"/>
      <w:numFmt w:val="bullet"/>
      <w:pStyle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pStyle w:val="Bullet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954FF7"/>
    <w:multiLevelType w:val="hybridMultilevel"/>
    <w:tmpl w:val="0F021ED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0657101"/>
    <w:multiLevelType w:val="hybridMultilevel"/>
    <w:tmpl w:val="01E4C9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8F1621"/>
    <w:multiLevelType w:val="hybridMultilevel"/>
    <w:tmpl w:val="3CE69A7E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7983BEC"/>
    <w:multiLevelType w:val="hybridMultilevel"/>
    <w:tmpl w:val="DCC03FBC"/>
    <w:lvl w:ilvl="0" w:tplc="FAC891E8"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AD2EF6"/>
    <w:multiLevelType w:val="hybridMultilevel"/>
    <w:tmpl w:val="15E435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1A595A"/>
    <w:multiLevelType w:val="hybridMultilevel"/>
    <w:tmpl w:val="91DE791A"/>
    <w:lvl w:ilvl="0" w:tplc="52C00CA6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A610FE0"/>
    <w:multiLevelType w:val="singleLevel"/>
    <w:tmpl w:val="4FD4031E"/>
    <w:lvl w:ilvl="0">
      <w:start w:val="1"/>
      <w:numFmt w:val="bullet"/>
      <w:pStyle w:val="Styl5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61D85764"/>
    <w:multiLevelType w:val="hybridMultilevel"/>
    <w:tmpl w:val="D76E2F76"/>
    <w:lvl w:ilvl="0" w:tplc="FAC891E8"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8D0D49"/>
    <w:multiLevelType w:val="multilevel"/>
    <w:tmpl w:val="EDA0BD0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pStyle w:val="Nadpis2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pStyle w:val="Nadpis3"/>
      <w:lvlText w:val="%1.%2.%3."/>
      <w:lvlJc w:val="left"/>
      <w:pPr>
        <w:ind w:left="1224" w:hanging="504"/>
      </w:pPr>
      <w:rPr>
        <w:rFonts w:cs="Times New Roman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 w15:restartNumberingAfterBreak="0">
    <w:nsid w:val="74D86370"/>
    <w:multiLevelType w:val="multilevel"/>
    <w:tmpl w:val="F2EE486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77473005"/>
    <w:multiLevelType w:val="hybridMultilevel"/>
    <w:tmpl w:val="ECD8BF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1F6EA8"/>
    <w:multiLevelType w:val="hybridMultilevel"/>
    <w:tmpl w:val="EB92D51E"/>
    <w:lvl w:ilvl="0" w:tplc="DC24073E"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1B15AA"/>
    <w:multiLevelType w:val="hybridMultilevel"/>
    <w:tmpl w:val="4C4C6A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461AB8"/>
    <w:multiLevelType w:val="hybridMultilevel"/>
    <w:tmpl w:val="3B080E9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12"/>
  </w:num>
  <w:num w:numId="4">
    <w:abstractNumId w:val="21"/>
  </w:num>
  <w:num w:numId="5">
    <w:abstractNumId w:val="26"/>
  </w:num>
  <w:num w:numId="6">
    <w:abstractNumId w:val="22"/>
  </w:num>
  <w:num w:numId="7">
    <w:abstractNumId w:val="5"/>
  </w:num>
  <w:num w:numId="8">
    <w:abstractNumId w:val="24"/>
  </w:num>
  <w:num w:numId="9">
    <w:abstractNumId w:val="23"/>
  </w:num>
  <w:num w:numId="10">
    <w:abstractNumId w:val="15"/>
  </w:num>
  <w:num w:numId="11">
    <w:abstractNumId w:val="14"/>
  </w:num>
  <w:num w:numId="12">
    <w:abstractNumId w:val="11"/>
  </w:num>
  <w:num w:numId="13">
    <w:abstractNumId w:val="25"/>
  </w:num>
  <w:num w:numId="14">
    <w:abstractNumId w:val="16"/>
  </w:num>
  <w:num w:numId="15">
    <w:abstractNumId w:val="20"/>
  </w:num>
  <w:num w:numId="16">
    <w:abstractNumId w:val="0"/>
  </w:num>
  <w:num w:numId="17">
    <w:abstractNumId w:val="4"/>
  </w:num>
  <w:num w:numId="18">
    <w:abstractNumId w:val="17"/>
  </w:num>
  <w:num w:numId="19">
    <w:abstractNumId w:val="13"/>
  </w:num>
  <w:num w:numId="20">
    <w:abstractNumId w:val="3"/>
  </w:num>
  <w:num w:numId="21">
    <w:abstractNumId w:val="6"/>
  </w:num>
  <w:num w:numId="22">
    <w:abstractNumId w:val="18"/>
  </w:num>
  <w:num w:numId="23">
    <w:abstractNumId w:val="2"/>
  </w:num>
  <w:num w:numId="24">
    <w:abstractNumId w:val="1"/>
  </w:num>
  <w:num w:numId="25">
    <w:abstractNumId w:val="10"/>
  </w:num>
  <w:num w:numId="26">
    <w:abstractNumId w:val="7"/>
  </w:num>
  <w:num w:numId="27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32B"/>
    <w:rsid w:val="00000B35"/>
    <w:rsid w:val="00001DBC"/>
    <w:rsid w:val="0000230B"/>
    <w:rsid w:val="00004373"/>
    <w:rsid w:val="000055A7"/>
    <w:rsid w:val="00006649"/>
    <w:rsid w:val="00007B3E"/>
    <w:rsid w:val="00007B91"/>
    <w:rsid w:val="00007F28"/>
    <w:rsid w:val="000104FD"/>
    <w:rsid w:val="0001222A"/>
    <w:rsid w:val="0001311A"/>
    <w:rsid w:val="00015FE3"/>
    <w:rsid w:val="00016186"/>
    <w:rsid w:val="0002161F"/>
    <w:rsid w:val="00023B12"/>
    <w:rsid w:val="00023D36"/>
    <w:rsid w:val="00026775"/>
    <w:rsid w:val="000271E1"/>
    <w:rsid w:val="0002749C"/>
    <w:rsid w:val="0002767A"/>
    <w:rsid w:val="00027BA0"/>
    <w:rsid w:val="00031838"/>
    <w:rsid w:val="00033D07"/>
    <w:rsid w:val="00037B2D"/>
    <w:rsid w:val="00037DE1"/>
    <w:rsid w:val="0004016D"/>
    <w:rsid w:val="00040851"/>
    <w:rsid w:val="00040A37"/>
    <w:rsid w:val="00041624"/>
    <w:rsid w:val="00043D64"/>
    <w:rsid w:val="00045B15"/>
    <w:rsid w:val="0004613E"/>
    <w:rsid w:val="00046370"/>
    <w:rsid w:val="000472D2"/>
    <w:rsid w:val="00047D16"/>
    <w:rsid w:val="00050D31"/>
    <w:rsid w:val="00051AA0"/>
    <w:rsid w:val="00052DF8"/>
    <w:rsid w:val="000536D2"/>
    <w:rsid w:val="0005488B"/>
    <w:rsid w:val="000574A0"/>
    <w:rsid w:val="00060300"/>
    <w:rsid w:val="00061FE4"/>
    <w:rsid w:val="000635E4"/>
    <w:rsid w:val="00063CB5"/>
    <w:rsid w:val="00063F71"/>
    <w:rsid w:val="00064221"/>
    <w:rsid w:val="000667B8"/>
    <w:rsid w:val="00067A9A"/>
    <w:rsid w:val="00067E4D"/>
    <w:rsid w:val="00070125"/>
    <w:rsid w:val="000719FD"/>
    <w:rsid w:val="00072413"/>
    <w:rsid w:val="00072C46"/>
    <w:rsid w:val="00072E0D"/>
    <w:rsid w:val="000740E7"/>
    <w:rsid w:val="00074A6C"/>
    <w:rsid w:val="00076C37"/>
    <w:rsid w:val="000779F0"/>
    <w:rsid w:val="00077B4E"/>
    <w:rsid w:val="00080FC1"/>
    <w:rsid w:val="0008352A"/>
    <w:rsid w:val="00084196"/>
    <w:rsid w:val="000864E4"/>
    <w:rsid w:val="00086A60"/>
    <w:rsid w:val="00086B73"/>
    <w:rsid w:val="000873F6"/>
    <w:rsid w:val="0009062B"/>
    <w:rsid w:val="00090F46"/>
    <w:rsid w:val="00091AD9"/>
    <w:rsid w:val="00091F2F"/>
    <w:rsid w:val="00092160"/>
    <w:rsid w:val="00092F75"/>
    <w:rsid w:val="0009378E"/>
    <w:rsid w:val="00093A5A"/>
    <w:rsid w:val="00093B69"/>
    <w:rsid w:val="00093F26"/>
    <w:rsid w:val="00093F74"/>
    <w:rsid w:val="00094562"/>
    <w:rsid w:val="00097540"/>
    <w:rsid w:val="000A04D6"/>
    <w:rsid w:val="000A0ADE"/>
    <w:rsid w:val="000A0B6D"/>
    <w:rsid w:val="000A1AEB"/>
    <w:rsid w:val="000A40FB"/>
    <w:rsid w:val="000A4264"/>
    <w:rsid w:val="000A4CE0"/>
    <w:rsid w:val="000A5377"/>
    <w:rsid w:val="000B0AA4"/>
    <w:rsid w:val="000B1822"/>
    <w:rsid w:val="000B208B"/>
    <w:rsid w:val="000B2D58"/>
    <w:rsid w:val="000B7080"/>
    <w:rsid w:val="000C0B79"/>
    <w:rsid w:val="000C2475"/>
    <w:rsid w:val="000C490D"/>
    <w:rsid w:val="000C4E74"/>
    <w:rsid w:val="000C55EE"/>
    <w:rsid w:val="000D0EC1"/>
    <w:rsid w:val="000D426E"/>
    <w:rsid w:val="000D428D"/>
    <w:rsid w:val="000D432C"/>
    <w:rsid w:val="000D4715"/>
    <w:rsid w:val="000D7625"/>
    <w:rsid w:val="000E0156"/>
    <w:rsid w:val="000E1DDE"/>
    <w:rsid w:val="000E21DF"/>
    <w:rsid w:val="000E4359"/>
    <w:rsid w:val="000E6E27"/>
    <w:rsid w:val="000E77E4"/>
    <w:rsid w:val="000E7F65"/>
    <w:rsid w:val="000F185B"/>
    <w:rsid w:val="000F2209"/>
    <w:rsid w:val="000F24C2"/>
    <w:rsid w:val="000F435B"/>
    <w:rsid w:val="000F620A"/>
    <w:rsid w:val="000F6C0C"/>
    <w:rsid w:val="00102190"/>
    <w:rsid w:val="001023C5"/>
    <w:rsid w:val="00102585"/>
    <w:rsid w:val="00102DD3"/>
    <w:rsid w:val="0010351B"/>
    <w:rsid w:val="00103FC2"/>
    <w:rsid w:val="00104EA9"/>
    <w:rsid w:val="00105B1E"/>
    <w:rsid w:val="001071E9"/>
    <w:rsid w:val="00107CE3"/>
    <w:rsid w:val="00111755"/>
    <w:rsid w:val="001122E4"/>
    <w:rsid w:val="00113967"/>
    <w:rsid w:val="00113D68"/>
    <w:rsid w:val="00114600"/>
    <w:rsid w:val="00116C22"/>
    <w:rsid w:val="00117752"/>
    <w:rsid w:val="001178FB"/>
    <w:rsid w:val="00117CFA"/>
    <w:rsid w:val="00120305"/>
    <w:rsid w:val="001206B0"/>
    <w:rsid w:val="0012090E"/>
    <w:rsid w:val="00121474"/>
    <w:rsid w:val="0012278B"/>
    <w:rsid w:val="00123641"/>
    <w:rsid w:val="00124470"/>
    <w:rsid w:val="00125029"/>
    <w:rsid w:val="00125710"/>
    <w:rsid w:val="0012593B"/>
    <w:rsid w:val="00125F5B"/>
    <w:rsid w:val="00130D90"/>
    <w:rsid w:val="00130F1E"/>
    <w:rsid w:val="00131BF4"/>
    <w:rsid w:val="0013219D"/>
    <w:rsid w:val="0013232E"/>
    <w:rsid w:val="00132490"/>
    <w:rsid w:val="00132554"/>
    <w:rsid w:val="0013332E"/>
    <w:rsid w:val="00133EA3"/>
    <w:rsid w:val="00135E32"/>
    <w:rsid w:val="0013612E"/>
    <w:rsid w:val="0014185B"/>
    <w:rsid w:val="00141A18"/>
    <w:rsid w:val="00142F79"/>
    <w:rsid w:val="0014335F"/>
    <w:rsid w:val="00143614"/>
    <w:rsid w:val="00143C19"/>
    <w:rsid w:val="00144A09"/>
    <w:rsid w:val="00145884"/>
    <w:rsid w:val="00150045"/>
    <w:rsid w:val="00150878"/>
    <w:rsid w:val="00150928"/>
    <w:rsid w:val="001509BB"/>
    <w:rsid w:val="00150D2D"/>
    <w:rsid w:val="00155D4C"/>
    <w:rsid w:val="0015631A"/>
    <w:rsid w:val="00162E7C"/>
    <w:rsid w:val="00163C07"/>
    <w:rsid w:val="00164079"/>
    <w:rsid w:val="0016665B"/>
    <w:rsid w:val="00167004"/>
    <w:rsid w:val="00172409"/>
    <w:rsid w:val="00172C19"/>
    <w:rsid w:val="0017439B"/>
    <w:rsid w:val="00176532"/>
    <w:rsid w:val="00176A08"/>
    <w:rsid w:val="00176F91"/>
    <w:rsid w:val="00177242"/>
    <w:rsid w:val="00180694"/>
    <w:rsid w:val="001811A6"/>
    <w:rsid w:val="001839BA"/>
    <w:rsid w:val="00183D2B"/>
    <w:rsid w:val="00185C09"/>
    <w:rsid w:val="00186273"/>
    <w:rsid w:val="0018661A"/>
    <w:rsid w:val="001867BF"/>
    <w:rsid w:val="00186AED"/>
    <w:rsid w:val="00186F87"/>
    <w:rsid w:val="00190B51"/>
    <w:rsid w:val="00190BF5"/>
    <w:rsid w:val="001919C0"/>
    <w:rsid w:val="00191F2B"/>
    <w:rsid w:val="001938C6"/>
    <w:rsid w:val="00193986"/>
    <w:rsid w:val="00195D07"/>
    <w:rsid w:val="00196811"/>
    <w:rsid w:val="001A068B"/>
    <w:rsid w:val="001A0A33"/>
    <w:rsid w:val="001A108B"/>
    <w:rsid w:val="001A323F"/>
    <w:rsid w:val="001B1BDF"/>
    <w:rsid w:val="001B424E"/>
    <w:rsid w:val="001B4AB7"/>
    <w:rsid w:val="001B7E17"/>
    <w:rsid w:val="001C01DB"/>
    <w:rsid w:val="001C1A62"/>
    <w:rsid w:val="001C1DC4"/>
    <w:rsid w:val="001C44F3"/>
    <w:rsid w:val="001C454D"/>
    <w:rsid w:val="001C49AE"/>
    <w:rsid w:val="001C5CCA"/>
    <w:rsid w:val="001C5F9A"/>
    <w:rsid w:val="001D0193"/>
    <w:rsid w:val="001D072F"/>
    <w:rsid w:val="001D24B1"/>
    <w:rsid w:val="001D25BA"/>
    <w:rsid w:val="001D42AC"/>
    <w:rsid w:val="001D5E32"/>
    <w:rsid w:val="001D6101"/>
    <w:rsid w:val="001D749E"/>
    <w:rsid w:val="001D77BE"/>
    <w:rsid w:val="001E0239"/>
    <w:rsid w:val="001E22DA"/>
    <w:rsid w:val="001E31FD"/>
    <w:rsid w:val="001E688C"/>
    <w:rsid w:val="001F013D"/>
    <w:rsid w:val="001F079E"/>
    <w:rsid w:val="001F1397"/>
    <w:rsid w:val="001F1B3F"/>
    <w:rsid w:val="001F2003"/>
    <w:rsid w:val="001F3B1B"/>
    <w:rsid w:val="001F415C"/>
    <w:rsid w:val="001F47BB"/>
    <w:rsid w:val="001F4FF4"/>
    <w:rsid w:val="001F6A37"/>
    <w:rsid w:val="001F7DFE"/>
    <w:rsid w:val="001F7E75"/>
    <w:rsid w:val="00201CC0"/>
    <w:rsid w:val="00204BB2"/>
    <w:rsid w:val="00210FB3"/>
    <w:rsid w:val="00214F23"/>
    <w:rsid w:val="002240DD"/>
    <w:rsid w:val="0022431E"/>
    <w:rsid w:val="00226F56"/>
    <w:rsid w:val="0022782D"/>
    <w:rsid w:val="00231C93"/>
    <w:rsid w:val="00237228"/>
    <w:rsid w:val="00240454"/>
    <w:rsid w:val="00242794"/>
    <w:rsid w:val="0024557D"/>
    <w:rsid w:val="00246461"/>
    <w:rsid w:val="00250603"/>
    <w:rsid w:val="00250DC9"/>
    <w:rsid w:val="00250F51"/>
    <w:rsid w:val="002513A3"/>
    <w:rsid w:val="00251C23"/>
    <w:rsid w:val="00254541"/>
    <w:rsid w:val="002549B2"/>
    <w:rsid w:val="00255493"/>
    <w:rsid w:val="002600EB"/>
    <w:rsid w:val="0026025A"/>
    <w:rsid w:val="00260956"/>
    <w:rsid w:val="00262A29"/>
    <w:rsid w:val="00262CC3"/>
    <w:rsid w:val="00262D54"/>
    <w:rsid w:val="00264DC6"/>
    <w:rsid w:val="002656A6"/>
    <w:rsid w:val="002669D3"/>
    <w:rsid w:val="00267F8C"/>
    <w:rsid w:val="002714AD"/>
    <w:rsid w:val="00272446"/>
    <w:rsid w:val="00273335"/>
    <w:rsid w:val="002739DC"/>
    <w:rsid w:val="002758A2"/>
    <w:rsid w:val="002758DD"/>
    <w:rsid w:val="00280362"/>
    <w:rsid w:val="00280BB2"/>
    <w:rsid w:val="002810E4"/>
    <w:rsid w:val="0028122D"/>
    <w:rsid w:val="002846B2"/>
    <w:rsid w:val="0028584A"/>
    <w:rsid w:val="00286040"/>
    <w:rsid w:val="00287C19"/>
    <w:rsid w:val="00292399"/>
    <w:rsid w:val="00295AFB"/>
    <w:rsid w:val="002961CA"/>
    <w:rsid w:val="00297D85"/>
    <w:rsid w:val="002A0014"/>
    <w:rsid w:val="002A0933"/>
    <w:rsid w:val="002A38EF"/>
    <w:rsid w:val="002A5DD4"/>
    <w:rsid w:val="002B2B3C"/>
    <w:rsid w:val="002B48AA"/>
    <w:rsid w:val="002B6280"/>
    <w:rsid w:val="002B6330"/>
    <w:rsid w:val="002C07AF"/>
    <w:rsid w:val="002C14CE"/>
    <w:rsid w:val="002C2430"/>
    <w:rsid w:val="002C494E"/>
    <w:rsid w:val="002C4C2C"/>
    <w:rsid w:val="002C57CF"/>
    <w:rsid w:val="002C5CAF"/>
    <w:rsid w:val="002C66B0"/>
    <w:rsid w:val="002C69DE"/>
    <w:rsid w:val="002C6AD9"/>
    <w:rsid w:val="002D116D"/>
    <w:rsid w:val="002D203F"/>
    <w:rsid w:val="002D3243"/>
    <w:rsid w:val="002D4191"/>
    <w:rsid w:val="002D46B5"/>
    <w:rsid w:val="002D5FD7"/>
    <w:rsid w:val="002D60CE"/>
    <w:rsid w:val="002D63AA"/>
    <w:rsid w:val="002D7006"/>
    <w:rsid w:val="002E0F4E"/>
    <w:rsid w:val="002E1FCB"/>
    <w:rsid w:val="002E2C6E"/>
    <w:rsid w:val="002E3048"/>
    <w:rsid w:val="002E4043"/>
    <w:rsid w:val="002E4C53"/>
    <w:rsid w:val="002E63F4"/>
    <w:rsid w:val="002E6AC7"/>
    <w:rsid w:val="002E73BB"/>
    <w:rsid w:val="002E7ABD"/>
    <w:rsid w:val="002F078E"/>
    <w:rsid w:val="002F0966"/>
    <w:rsid w:val="002F2353"/>
    <w:rsid w:val="002F2D3D"/>
    <w:rsid w:val="002F57C9"/>
    <w:rsid w:val="002F5961"/>
    <w:rsid w:val="002F67BD"/>
    <w:rsid w:val="002F6DB8"/>
    <w:rsid w:val="002F7437"/>
    <w:rsid w:val="00300004"/>
    <w:rsid w:val="003014A2"/>
    <w:rsid w:val="003018F9"/>
    <w:rsid w:val="00303EBE"/>
    <w:rsid w:val="003046E6"/>
    <w:rsid w:val="00304D02"/>
    <w:rsid w:val="003078A9"/>
    <w:rsid w:val="00307B09"/>
    <w:rsid w:val="00314DC2"/>
    <w:rsid w:val="00315439"/>
    <w:rsid w:val="003178FA"/>
    <w:rsid w:val="00320727"/>
    <w:rsid w:val="00321808"/>
    <w:rsid w:val="0032242B"/>
    <w:rsid w:val="00322A5B"/>
    <w:rsid w:val="0032355A"/>
    <w:rsid w:val="0032367B"/>
    <w:rsid w:val="0032409D"/>
    <w:rsid w:val="00324AE0"/>
    <w:rsid w:val="0033083E"/>
    <w:rsid w:val="00331FC8"/>
    <w:rsid w:val="003336D3"/>
    <w:rsid w:val="003379FB"/>
    <w:rsid w:val="00341016"/>
    <w:rsid w:val="0034232C"/>
    <w:rsid w:val="00342620"/>
    <w:rsid w:val="00343CD1"/>
    <w:rsid w:val="00344024"/>
    <w:rsid w:val="00345561"/>
    <w:rsid w:val="00345B9A"/>
    <w:rsid w:val="00350387"/>
    <w:rsid w:val="00353CC6"/>
    <w:rsid w:val="003551D8"/>
    <w:rsid w:val="0035764E"/>
    <w:rsid w:val="00360286"/>
    <w:rsid w:val="00360440"/>
    <w:rsid w:val="00362AB4"/>
    <w:rsid w:val="00363317"/>
    <w:rsid w:val="00363501"/>
    <w:rsid w:val="003643F3"/>
    <w:rsid w:val="0036470B"/>
    <w:rsid w:val="003700BF"/>
    <w:rsid w:val="00370ACE"/>
    <w:rsid w:val="00372012"/>
    <w:rsid w:val="00372A24"/>
    <w:rsid w:val="003741B6"/>
    <w:rsid w:val="00377995"/>
    <w:rsid w:val="0038214E"/>
    <w:rsid w:val="0038359F"/>
    <w:rsid w:val="00384802"/>
    <w:rsid w:val="003848A5"/>
    <w:rsid w:val="00386C44"/>
    <w:rsid w:val="00390A42"/>
    <w:rsid w:val="0039306F"/>
    <w:rsid w:val="0039386D"/>
    <w:rsid w:val="00393BEF"/>
    <w:rsid w:val="00393E7B"/>
    <w:rsid w:val="00394998"/>
    <w:rsid w:val="00396EB4"/>
    <w:rsid w:val="00397887"/>
    <w:rsid w:val="003A0109"/>
    <w:rsid w:val="003A0151"/>
    <w:rsid w:val="003A1BD1"/>
    <w:rsid w:val="003A2CBE"/>
    <w:rsid w:val="003A34BA"/>
    <w:rsid w:val="003A5666"/>
    <w:rsid w:val="003A59CA"/>
    <w:rsid w:val="003A6EF6"/>
    <w:rsid w:val="003A71BF"/>
    <w:rsid w:val="003A77CE"/>
    <w:rsid w:val="003A7D67"/>
    <w:rsid w:val="003B0894"/>
    <w:rsid w:val="003B0A1E"/>
    <w:rsid w:val="003B0AA9"/>
    <w:rsid w:val="003B1019"/>
    <w:rsid w:val="003B571E"/>
    <w:rsid w:val="003C1A14"/>
    <w:rsid w:val="003C3840"/>
    <w:rsid w:val="003C529F"/>
    <w:rsid w:val="003C6BD8"/>
    <w:rsid w:val="003D10C1"/>
    <w:rsid w:val="003D17CE"/>
    <w:rsid w:val="003D2A5D"/>
    <w:rsid w:val="003D2FEF"/>
    <w:rsid w:val="003D337C"/>
    <w:rsid w:val="003D3617"/>
    <w:rsid w:val="003D7211"/>
    <w:rsid w:val="003D772D"/>
    <w:rsid w:val="003D7818"/>
    <w:rsid w:val="003E3370"/>
    <w:rsid w:val="003E43C5"/>
    <w:rsid w:val="003E52D5"/>
    <w:rsid w:val="003E6A5A"/>
    <w:rsid w:val="003F098D"/>
    <w:rsid w:val="003F1F48"/>
    <w:rsid w:val="003F5DBB"/>
    <w:rsid w:val="003F6A67"/>
    <w:rsid w:val="003F7423"/>
    <w:rsid w:val="0040057E"/>
    <w:rsid w:val="00400AD4"/>
    <w:rsid w:val="00400B17"/>
    <w:rsid w:val="00401A6E"/>
    <w:rsid w:val="00402B48"/>
    <w:rsid w:val="00405081"/>
    <w:rsid w:val="00405D17"/>
    <w:rsid w:val="004067F2"/>
    <w:rsid w:val="00406E42"/>
    <w:rsid w:val="00406E8A"/>
    <w:rsid w:val="004078A6"/>
    <w:rsid w:val="00407A24"/>
    <w:rsid w:val="004101AE"/>
    <w:rsid w:val="0041251D"/>
    <w:rsid w:val="00416A19"/>
    <w:rsid w:val="0042051E"/>
    <w:rsid w:val="004215BA"/>
    <w:rsid w:val="00421BFF"/>
    <w:rsid w:val="00424F64"/>
    <w:rsid w:val="00425189"/>
    <w:rsid w:val="0042567B"/>
    <w:rsid w:val="00426BFF"/>
    <w:rsid w:val="004279D3"/>
    <w:rsid w:val="0043264B"/>
    <w:rsid w:val="00433B87"/>
    <w:rsid w:val="00436CD3"/>
    <w:rsid w:val="004376EE"/>
    <w:rsid w:val="00437775"/>
    <w:rsid w:val="00440D9A"/>
    <w:rsid w:val="0044124E"/>
    <w:rsid w:val="0044182D"/>
    <w:rsid w:val="00443090"/>
    <w:rsid w:val="00443CE3"/>
    <w:rsid w:val="004447FC"/>
    <w:rsid w:val="00444BAF"/>
    <w:rsid w:val="00444E41"/>
    <w:rsid w:val="00445427"/>
    <w:rsid w:val="004458D1"/>
    <w:rsid w:val="0044701B"/>
    <w:rsid w:val="00447746"/>
    <w:rsid w:val="00447879"/>
    <w:rsid w:val="00447A3A"/>
    <w:rsid w:val="00450561"/>
    <w:rsid w:val="00451162"/>
    <w:rsid w:val="00452731"/>
    <w:rsid w:val="004534E0"/>
    <w:rsid w:val="0045525F"/>
    <w:rsid w:val="004558DB"/>
    <w:rsid w:val="00460575"/>
    <w:rsid w:val="00461583"/>
    <w:rsid w:val="00465F02"/>
    <w:rsid w:val="00466C3F"/>
    <w:rsid w:val="00471563"/>
    <w:rsid w:val="00471869"/>
    <w:rsid w:val="00472607"/>
    <w:rsid w:val="00472985"/>
    <w:rsid w:val="0047389F"/>
    <w:rsid w:val="004747ED"/>
    <w:rsid w:val="00476927"/>
    <w:rsid w:val="00476FF7"/>
    <w:rsid w:val="004774C3"/>
    <w:rsid w:val="0048109F"/>
    <w:rsid w:val="00481189"/>
    <w:rsid w:val="004822B5"/>
    <w:rsid w:val="00482760"/>
    <w:rsid w:val="004849AC"/>
    <w:rsid w:val="00484F64"/>
    <w:rsid w:val="00486137"/>
    <w:rsid w:val="0048701D"/>
    <w:rsid w:val="00493274"/>
    <w:rsid w:val="004938FF"/>
    <w:rsid w:val="00493A74"/>
    <w:rsid w:val="00494824"/>
    <w:rsid w:val="00495EC1"/>
    <w:rsid w:val="004A091D"/>
    <w:rsid w:val="004A3AB6"/>
    <w:rsid w:val="004A5A83"/>
    <w:rsid w:val="004A67EC"/>
    <w:rsid w:val="004A78E0"/>
    <w:rsid w:val="004B26A5"/>
    <w:rsid w:val="004B2D48"/>
    <w:rsid w:val="004B3A5E"/>
    <w:rsid w:val="004B3B1A"/>
    <w:rsid w:val="004B76C2"/>
    <w:rsid w:val="004B7C07"/>
    <w:rsid w:val="004B7F8F"/>
    <w:rsid w:val="004C3A8F"/>
    <w:rsid w:val="004C418D"/>
    <w:rsid w:val="004C4485"/>
    <w:rsid w:val="004C4D42"/>
    <w:rsid w:val="004C76BD"/>
    <w:rsid w:val="004C7A13"/>
    <w:rsid w:val="004D1656"/>
    <w:rsid w:val="004D2335"/>
    <w:rsid w:val="004D3828"/>
    <w:rsid w:val="004D7038"/>
    <w:rsid w:val="004D7A9E"/>
    <w:rsid w:val="004D7B17"/>
    <w:rsid w:val="004E0C02"/>
    <w:rsid w:val="004E0D62"/>
    <w:rsid w:val="004E1853"/>
    <w:rsid w:val="004E1C71"/>
    <w:rsid w:val="004E1CEB"/>
    <w:rsid w:val="004E3651"/>
    <w:rsid w:val="004E3931"/>
    <w:rsid w:val="004E5AF2"/>
    <w:rsid w:val="004E6FCC"/>
    <w:rsid w:val="004E77E1"/>
    <w:rsid w:val="004F0210"/>
    <w:rsid w:val="004F0287"/>
    <w:rsid w:val="004F0498"/>
    <w:rsid w:val="004F18A0"/>
    <w:rsid w:val="004F21CC"/>
    <w:rsid w:val="004F2228"/>
    <w:rsid w:val="004F2873"/>
    <w:rsid w:val="004F4041"/>
    <w:rsid w:val="004F41ED"/>
    <w:rsid w:val="004F4940"/>
    <w:rsid w:val="004F57BD"/>
    <w:rsid w:val="004F66AB"/>
    <w:rsid w:val="004F698A"/>
    <w:rsid w:val="004F6BD8"/>
    <w:rsid w:val="0050332E"/>
    <w:rsid w:val="005037DF"/>
    <w:rsid w:val="00504BD3"/>
    <w:rsid w:val="005052E5"/>
    <w:rsid w:val="00505B09"/>
    <w:rsid w:val="00505E57"/>
    <w:rsid w:val="005061B8"/>
    <w:rsid w:val="00507AAE"/>
    <w:rsid w:val="00510774"/>
    <w:rsid w:val="00510D15"/>
    <w:rsid w:val="00513DEB"/>
    <w:rsid w:val="0051425E"/>
    <w:rsid w:val="00514A73"/>
    <w:rsid w:val="0051604E"/>
    <w:rsid w:val="00516106"/>
    <w:rsid w:val="00517E1B"/>
    <w:rsid w:val="00520325"/>
    <w:rsid w:val="00522C8C"/>
    <w:rsid w:val="005249D5"/>
    <w:rsid w:val="00526A63"/>
    <w:rsid w:val="00531758"/>
    <w:rsid w:val="00532166"/>
    <w:rsid w:val="00532BF8"/>
    <w:rsid w:val="00532D50"/>
    <w:rsid w:val="00533604"/>
    <w:rsid w:val="005349D1"/>
    <w:rsid w:val="00534E9E"/>
    <w:rsid w:val="00536B8F"/>
    <w:rsid w:val="00540B6A"/>
    <w:rsid w:val="0054209A"/>
    <w:rsid w:val="0054651C"/>
    <w:rsid w:val="00546710"/>
    <w:rsid w:val="0054697B"/>
    <w:rsid w:val="00546BFF"/>
    <w:rsid w:val="005471C8"/>
    <w:rsid w:val="0054738B"/>
    <w:rsid w:val="005474E3"/>
    <w:rsid w:val="005501E8"/>
    <w:rsid w:val="00550EFF"/>
    <w:rsid w:val="005511F3"/>
    <w:rsid w:val="005514B2"/>
    <w:rsid w:val="0055153A"/>
    <w:rsid w:val="0055161D"/>
    <w:rsid w:val="00551D93"/>
    <w:rsid w:val="005533AA"/>
    <w:rsid w:val="00553413"/>
    <w:rsid w:val="00554C9E"/>
    <w:rsid w:val="0055542E"/>
    <w:rsid w:val="005554E9"/>
    <w:rsid w:val="0055554F"/>
    <w:rsid w:val="00555C6D"/>
    <w:rsid w:val="00555CA2"/>
    <w:rsid w:val="00557181"/>
    <w:rsid w:val="00560DD4"/>
    <w:rsid w:val="005614F8"/>
    <w:rsid w:val="00561A01"/>
    <w:rsid w:val="00562902"/>
    <w:rsid w:val="00562A20"/>
    <w:rsid w:val="005645B7"/>
    <w:rsid w:val="0056696C"/>
    <w:rsid w:val="00570016"/>
    <w:rsid w:val="0057211D"/>
    <w:rsid w:val="005742C8"/>
    <w:rsid w:val="0057593A"/>
    <w:rsid w:val="005800B4"/>
    <w:rsid w:val="00581C7E"/>
    <w:rsid w:val="005828B8"/>
    <w:rsid w:val="00583257"/>
    <w:rsid w:val="005838BE"/>
    <w:rsid w:val="00584AC3"/>
    <w:rsid w:val="00585270"/>
    <w:rsid w:val="00590448"/>
    <w:rsid w:val="0059076A"/>
    <w:rsid w:val="0059081B"/>
    <w:rsid w:val="00591671"/>
    <w:rsid w:val="005916D2"/>
    <w:rsid w:val="00591E25"/>
    <w:rsid w:val="00593A4C"/>
    <w:rsid w:val="00593AFA"/>
    <w:rsid w:val="005949CC"/>
    <w:rsid w:val="00595DE8"/>
    <w:rsid w:val="00596818"/>
    <w:rsid w:val="00596D90"/>
    <w:rsid w:val="00596FA2"/>
    <w:rsid w:val="00597789"/>
    <w:rsid w:val="005A01E1"/>
    <w:rsid w:val="005A3F19"/>
    <w:rsid w:val="005A54EF"/>
    <w:rsid w:val="005A69E4"/>
    <w:rsid w:val="005A78D6"/>
    <w:rsid w:val="005B0D3B"/>
    <w:rsid w:val="005B355A"/>
    <w:rsid w:val="005B5848"/>
    <w:rsid w:val="005B6768"/>
    <w:rsid w:val="005B7581"/>
    <w:rsid w:val="005C0E10"/>
    <w:rsid w:val="005C211D"/>
    <w:rsid w:val="005C228A"/>
    <w:rsid w:val="005C24C9"/>
    <w:rsid w:val="005C3679"/>
    <w:rsid w:val="005C402F"/>
    <w:rsid w:val="005C40DF"/>
    <w:rsid w:val="005C5BF1"/>
    <w:rsid w:val="005C6973"/>
    <w:rsid w:val="005D0E72"/>
    <w:rsid w:val="005D4CC2"/>
    <w:rsid w:val="005D4F3D"/>
    <w:rsid w:val="005D5ADC"/>
    <w:rsid w:val="005D6CED"/>
    <w:rsid w:val="005D7F7D"/>
    <w:rsid w:val="005E0672"/>
    <w:rsid w:val="005E0D1B"/>
    <w:rsid w:val="005E32C2"/>
    <w:rsid w:val="005E72AC"/>
    <w:rsid w:val="005F165D"/>
    <w:rsid w:val="005F1B3B"/>
    <w:rsid w:val="005F3222"/>
    <w:rsid w:val="005F3DBC"/>
    <w:rsid w:val="005F4EDD"/>
    <w:rsid w:val="005F5C4F"/>
    <w:rsid w:val="005F7BE2"/>
    <w:rsid w:val="005F7D16"/>
    <w:rsid w:val="006008D8"/>
    <w:rsid w:val="00601D69"/>
    <w:rsid w:val="006027C0"/>
    <w:rsid w:val="00604EC0"/>
    <w:rsid w:val="00605F42"/>
    <w:rsid w:val="00607A0D"/>
    <w:rsid w:val="00610108"/>
    <w:rsid w:val="00610F77"/>
    <w:rsid w:val="00611567"/>
    <w:rsid w:val="00611B68"/>
    <w:rsid w:val="006121D7"/>
    <w:rsid w:val="00612475"/>
    <w:rsid w:val="00612A4E"/>
    <w:rsid w:val="00612F60"/>
    <w:rsid w:val="00613E4F"/>
    <w:rsid w:val="00613F93"/>
    <w:rsid w:val="00615C01"/>
    <w:rsid w:val="00617F13"/>
    <w:rsid w:val="0062039B"/>
    <w:rsid w:val="00621B13"/>
    <w:rsid w:val="00626E73"/>
    <w:rsid w:val="00626EC6"/>
    <w:rsid w:val="00627A6C"/>
    <w:rsid w:val="0063098D"/>
    <w:rsid w:val="00630FE4"/>
    <w:rsid w:val="00633EF4"/>
    <w:rsid w:val="006341FF"/>
    <w:rsid w:val="00634747"/>
    <w:rsid w:val="006348A6"/>
    <w:rsid w:val="00636B9B"/>
    <w:rsid w:val="0063764F"/>
    <w:rsid w:val="00640348"/>
    <w:rsid w:val="00640829"/>
    <w:rsid w:val="00640D46"/>
    <w:rsid w:val="00641442"/>
    <w:rsid w:val="00641AC8"/>
    <w:rsid w:val="00644A96"/>
    <w:rsid w:val="0064534B"/>
    <w:rsid w:val="00645AE3"/>
    <w:rsid w:val="0064633A"/>
    <w:rsid w:val="00647684"/>
    <w:rsid w:val="00650415"/>
    <w:rsid w:val="00651E67"/>
    <w:rsid w:val="006525F4"/>
    <w:rsid w:val="00652DF2"/>
    <w:rsid w:val="00655280"/>
    <w:rsid w:val="00655853"/>
    <w:rsid w:val="00656A2C"/>
    <w:rsid w:val="00657174"/>
    <w:rsid w:val="00665413"/>
    <w:rsid w:val="00665865"/>
    <w:rsid w:val="00665D8D"/>
    <w:rsid w:val="00666D52"/>
    <w:rsid w:val="0066706C"/>
    <w:rsid w:val="006678A0"/>
    <w:rsid w:val="006678DF"/>
    <w:rsid w:val="00671B51"/>
    <w:rsid w:val="006730C9"/>
    <w:rsid w:val="00676AE5"/>
    <w:rsid w:val="0068092E"/>
    <w:rsid w:val="00680F84"/>
    <w:rsid w:val="00682D18"/>
    <w:rsid w:val="00683036"/>
    <w:rsid w:val="00683D19"/>
    <w:rsid w:val="00683D7C"/>
    <w:rsid w:val="006847A5"/>
    <w:rsid w:val="00684DD2"/>
    <w:rsid w:val="0068565C"/>
    <w:rsid w:val="0068779E"/>
    <w:rsid w:val="006914F9"/>
    <w:rsid w:val="00692039"/>
    <w:rsid w:val="0069449A"/>
    <w:rsid w:val="0069517A"/>
    <w:rsid w:val="00697CCB"/>
    <w:rsid w:val="006A04F0"/>
    <w:rsid w:val="006A06EA"/>
    <w:rsid w:val="006A1BA0"/>
    <w:rsid w:val="006A25E1"/>
    <w:rsid w:val="006A4247"/>
    <w:rsid w:val="006A42ED"/>
    <w:rsid w:val="006A472B"/>
    <w:rsid w:val="006A77BA"/>
    <w:rsid w:val="006B2926"/>
    <w:rsid w:val="006B2ADD"/>
    <w:rsid w:val="006B5D73"/>
    <w:rsid w:val="006B6385"/>
    <w:rsid w:val="006B6880"/>
    <w:rsid w:val="006B6C14"/>
    <w:rsid w:val="006C01A5"/>
    <w:rsid w:val="006C3DA7"/>
    <w:rsid w:val="006C43C5"/>
    <w:rsid w:val="006C61B9"/>
    <w:rsid w:val="006C773A"/>
    <w:rsid w:val="006D3C04"/>
    <w:rsid w:val="006D3E43"/>
    <w:rsid w:val="006D589A"/>
    <w:rsid w:val="006D6AB7"/>
    <w:rsid w:val="006D6FFC"/>
    <w:rsid w:val="006E09A0"/>
    <w:rsid w:val="006E123F"/>
    <w:rsid w:val="006E2C9E"/>
    <w:rsid w:val="006E3987"/>
    <w:rsid w:val="006E3C9D"/>
    <w:rsid w:val="006E58F1"/>
    <w:rsid w:val="006E6006"/>
    <w:rsid w:val="006E683F"/>
    <w:rsid w:val="006E790D"/>
    <w:rsid w:val="006E7D1A"/>
    <w:rsid w:val="006F067C"/>
    <w:rsid w:val="006F3CD2"/>
    <w:rsid w:val="006F4D94"/>
    <w:rsid w:val="006F57F9"/>
    <w:rsid w:val="006F5D95"/>
    <w:rsid w:val="006F7423"/>
    <w:rsid w:val="006F7981"/>
    <w:rsid w:val="00701604"/>
    <w:rsid w:val="00701678"/>
    <w:rsid w:val="007028C7"/>
    <w:rsid w:val="0070363E"/>
    <w:rsid w:val="00704680"/>
    <w:rsid w:val="007046BA"/>
    <w:rsid w:val="00706359"/>
    <w:rsid w:val="00707DBC"/>
    <w:rsid w:val="00710A4D"/>
    <w:rsid w:val="00712AA0"/>
    <w:rsid w:val="00716390"/>
    <w:rsid w:val="00716AB4"/>
    <w:rsid w:val="00716FE5"/>
    <w:rsid w:val="00717478"/>
    <w:rsid w:val="0072100E"/>
    <w:rsid w:val="007218D9"/>
    <w:rsid w:val="0072589E"/>
    <w:rsid w:val="007272F3"/>
    <w:rsid w:val="00730C3A"/>
    <w:rsid w:val="0073309A"/>
    <w:rsid w:val="00734C25"/>
    <w:rsid w:val="00734CED"/>
    <w:rsid w:val="007351F1"/>
    <w:rsid w:val="007354D3"/>
    <w:rsid w:val="00737F11"/>
    <w:rsid w:val="00740F98"/>
    <w:rsid w:val="0074106C"/>
    <w:rsid w:val="00741E18"/>
    <w:rsid w:val="00743830"/>
    <w:rsid w:val="007457E1"/>
    <w:rsid w:val="00747ED3"/>
    <w:rsid w:val="00752AB0"/>
    <w:rsid w:val="00752B30"/>
    <w:rsid w:val="00752BF0"/>
    <w:rsid w:val="00753064"/>
    <w:rsid w:val="00754203"/>
    <w:rsid w:val="00754441"/>
    <w:rsid w:val="0075480F"/>
    <w:rsid w:val="007558D6"/>
    <w:rsid w:val="00755CDF"/>
    <w:rsid w:val="007569B1"/>
    <w:rsid w:val="00756D69"/>
    <w:rsid w:val="0076132D"/>
    <w:rsid w:val="007614BA"/>
    <w:rsid w:val="0076167B"/>
    <w:rsid w:val="0076297C"/>
    <w:rsid w:val="00763B0A"/>
    <w:rsid w:val="00764717"/>
    <w:rsid w:val="00764BBA"/>
    <w:rsid w:val="00765295"/>
    <w:rsid w:val="007652EE"/>
    <w:rsid w:val="007659B4"/>
    <w:rsid w:val="00765C21"/>
    <w:rsid w:val="00767A2E"/>
    <w:rsid w:val="00770D11"/>
    <w:rsid w:val="0077573F"/>
    <w:rsid w:val="00775CB8"/>
    <w:rsid w:val="00777434"/>
    <w:rsid w:val="00777527"/>
    <w:rsid w:val="00777BB8"/>
    <w:rsid w:val="00782814"/>
    <w:rsid w:val="00783252"/>
    <w:rsid w:val="00783A6D"/>
    <w:rsid w:val="00784124"/>
    <w:rsid w:val="00785E86"/>
    <w:rsid w:val="007867EF"/>
    <w:rsid w:val="007868A5"/>
    <w:rsid w:val="00787A33"/>
    <w:rsid w:val="00792EA5"/>
    <w:rsid w:val="00792F26"/>
    <w:rsid w:val="00792FED"/>
    <w:rsid w:val="007930F2"/>
    <w:rsid w:val="007946C2"/>
    <w:rsid w:val="00796120"/>
    <w:rsid w:val="007A18C8"/>
    <w:rsid w:val="007A1B66"/>
    <w:rsid w:val="007A349A"/>
    <w:rsid w:val="007A42BF"/>
    <w:rsid w:val="007A7ADA"/>
    <w:rsid w:val="007A7B7B"/>
    <w:rsid w:val="007B0A70"/>
    <w:rsid w:val="007B1721"/>
    <w:rsid w:val="007B1854"/>
    <w:rsid w:val="007B1D09"/>
    <w:rsid w:val="007B22D1"/>
    <w:rsid w:val="007B22D8"/>
    <w:rsid w:val="007B28B4"/>
    <w:rsid w:val="007B5141"/>
    <w:rsid w:val="007B5AB5"/>
    <w:rsid w:val="007B67BD"/>
    <w:rsid w:val="007B74DD"/>
    <w:rsid w:val="007C1F8C"/>
    <w:rsid w:val="007C6942"/>
    <w:rsid w:val="007C6BA1"/>
    <w:rsid w:val="007C7081"/>
    <w:rsid w:val="007C7BB7"/>
    <w:rsid w:val="007D06B1"/>
    <w:rsid w:val="007D372D"/>
    <w:rsid w:val="007D4318"/>
    <w:rsid w:val="007D4416"/>
    <w:rsid w:val="007E1485"/>
    <w:rsid w:val="007E1684"/>
    <w:rsid w:val="007E2C91"/>
    <w:rsid w:val="007E3177"/>
    <w:rsid w:val="007E4366"/>
    <w:rsid w:val="007E5C29"/>
    <w:rsid w:val="007E64D6"/>
    <w:rsid w:val="007E69C1"/>
    <w:rsid w:val="007F0B24"/>
    <w:rsid w:val="007F17E3"/>
    <w:rsid w:val="007F25EF"/>
    <w:rsid w:val="007F2D40"/>
    <w:rsid w:val="007F30EE"/>
    <w:rsid w:val="007F3D15"/>
    <w:rsid w:val="007F5088"/>
    <w:rsid w:val="007F6FFE"/>
    <w:rsid w:val="00800B02"/>
    <w:rsid w:val="00801E02"/>
    <w:rsid w:val="008064C8"/>
    <w:rsid w:val="00807699"/>
    <w:rsid w:val="00810BF4"/>
    <w:rsid w:val="0081111A"/>
    <w:rsid w:val="00811338"/>
    <w:rsid w:val="0081455E"/>
    <w:rsid w:val="0081458B"/>
    <w:rsid w:val="008147BC"/>
    <w:rsid w:val="0081480C"/>
    <w:rsid w:val="00814A9C"/>
    <w:rsid w:val="008168B9"/>
    <w:rsid w:val="00816FE0"/>
    <w:rsid w:val="008217DF"/>
    <w:rsid w:val="008271F6"/>
    <w:rsid w:val="00830285"/>
    <w:rsid w:val="00830985"/>
    <w:rsid w:val="008309A3"/>
    <w:rsid w:val="0083721C"/>
    <w:rsid w:val="008372F4"/>
    <w:rsid w:val="0084148D"/>
    <w:rsid w:val="008418E9"/>
    <w:rsid w:val="00841C70"/>
    <w:rsid w:val="008473C2"/>
    <w:rsid w:val="00850301"/>
    <w:rsid w:val="00851673"/>
    <w:rsid w:val="00851B66"/>
    <w:rsid w:val="00852670"/>
    <w:rsid w:val="008526E1"/>
    <w:rsid w:val="00852746"/>
    <w:rsid w:val="00852E49"/>
    <w:rsid w:val="008536BD"/>
    <w:rsid w:val="00853776"/>
    <w:rsid w:val="0085398F"/>
    <w:rsid w:val="00855862"/>
    <w:rsid w:val="00856214"/>
    <w:rsid w:val="008569BA"/>
    <w:rsid w:val="00857A26"/>
    <w:rsid w:val="0086222B"/>
    <w:rsid w:val="00862CC5"/>
    <w:rsid w:val="00864EAB"/>
    <w:rsid w:val="008657CA"/>
    <w:rsid w:val="00865C5C"/>
    <w:rsid w:val="00866C67"/>
    <w:rsid w:val="00870229"/>
    <w:rsid w:val="00870AFC"/>
    <w:rsid w:val="00870F78"/>
    <w:rsid w:val="00871C9A"/>
    <w:rsid w:val="008728B7"/>
    <w:rsid w:val="00874026"/>
    <w:rsid w:val="00876157"/>
    <w:rsid w:val="00876DE7"/>
    <w:rsid w:val="00877FDF"/>
    <w:rsid w:val="008829ED"/>
    <w:rsid w:val="008853CD"/>
    <w:rsid w:val="0088545A"/>
    <w:rsid w:val="00885D6C"/>
    <w:rsid w:val="0088690C"/>
    <w:rsid w:val="008879CF"/>
    <w:rsid w:val="00887B60"/>
    <w:rsid w:val="008902E8"/>
    <w:rsid w:val="00892A77"/>
    <w:rsid w:val="00893A29"/>
    <w:rsid w:val="008945A4"/>
    <w:rsid w:val="0089492B"/>
    <w:rsid w:val="008951D9"/>
    <w:rsid w:val="0089643E"/>
    <w:rsid w:val="0089782B"/>
    <w:rsid w:val="00897BFF"/>
    <w:rsid w:val="008A0003"/>
    <w:rsid w:val="008A2FAC"/>
    <w:rsid w:val="008A4421"/>
    <w:rsid w:val="008A4883"/>
    <w:rsid w:val="008A5974"/>
    <w:rsid w:val="008A62D1"/>
    <w:rsid w:val="008A7841"/>
    <w:rsid w:val="008B25F2"/>
    <w:rsid w:val="008B3158"/>
    <w:rsid w:val="008B477B"/>
    <w:rsid w:val="008B4830"/>
    <w:rsid w:val="008B4CDF"/>
    <w:rsid w:val="008B5285"/>
    <w:rsid w:val="008B6165"/>
    <w:rsid w:val="008C061B"/>
    <w:rsid w:val="008C0C09"/>
    <w:rsid w:val="008C1D33"/>
    <w:rsid w:val="008C1E45"/>
    <w:rsid w:val="008C5EDA"/>
    <w:rsid w:val="008C6219"/>
    <w:rsid w:val="008C789A"/>
    <w:rsid w:val="008D106D"/>
    <w:rsid w:val="008D1A99"/>
    <w:rsid w:val="008D2A0E"/>
    <w:rsid w:val="008D4D7A"/>
    <w:rsid w:val="008D56F7"/>
    <w:rsid w:val="008D6060"/>
    <w:rsid w:val="008D648D"/>
    <w:rsid w:val="008D66EB"/>
    <w:rsid w:val="008E0673"/>
    <w:rsid w:val="008E1FA0"/>
    <w:rsid w:val="008E2DD9"/>
    <w:rsid w:val="008E3E19"/>
    <w:rsid w:val="008E3F79"/>
    <w:rsid w:val="008E43B6"/>
    <w:rsid w:val="008E47B7"/>
    <w:rsid w:val="008E52F1"/>
    <w:rsid w:val="008E5AF2"/>
    <w:rsid w:val="008E69CC"/>
    <w:rsid w:val="008E73D2"/>
    <w:rsid w:val="008E7ACA"/>
    <w:rsid w:val="008F1307"/>
    <w:rsid w:val="008F145B"/>
    <w:rsid w:val="008F1DAD"/>
    <w:rsid w:val="008F34D1"/>
    <w:rsid w:val="008F4D17"/>
    <w:rsid w:val="008F5B16"/>
    <w:rsid w:val="008F6D71"/>
    <w:rsid w:val="008F76A1"/>
    <w:rsid w:val="009019CE"/>
    <w:rsid w:val="00901B39"/>
    <w:rsid w:val="009020D6"/>
    <w:rsid w:val="009034A2"/>
    <w:rsid w:val="00903A46"/>
    <w:rsid w:val="009049BE"/>
    <w:rsid w:val="00904E89"/>
    <w:rsid w:val="00905CDC"/>
    <w:rsid w:val="00906018"/>
    <w:rsid w:val="009062D4"/>
    <w:rsid w:val="009072FB"/>
    <w:rsid w:val="009078B2"/>
    <w:rsid w:val="009079DD"/>
    <w:rsid w:val="00911166"/>
    <w:rsid w:val="00915982"/>
    <w:rsid w:val="00915FF1"/>
    <w:rsid w:val="009161FD"/>
    <w:rsid w:val="00916CCE"/>
    <w:rsid w:val="00916FB2"/>
    <w:rsid w:val="00922E87"/>
    <w:rsid w:val="00923D56"/>
    <w:rsid w:val="00924F7D"/>
    <w:rsid w:val="00924FA3"/>
    <w:rsid w:val="009278CF"/>
    <w:rsid w:val="00930694"/>
    <w:rsid w:val="00937B20"/>
    <w:rsid w:val="00940172"/>
    <w:rsid w:val="009426EE"/>
    <w:rsid w:val="00945D47"/>
    <w:rsid w:val="009474D2"/>
    <w:rsid w:val="0095057F"/>
    <w:rsid w:val="009512A6"/>
    <w:rsid w:val="009517C5"/>
    <w:rsid w:val="009533C9"/>
    <w:rsid w:val="0095367F"/>
    <w:rsid w:val="00955B4B"/>
    <w:rsid w:val="00956186"/>
    <w:rsid w:val="00956B11"/>
    <w:rsid w:val="00956CF9"/>
    <w:rsid w:val="00960339"/>
    <w:rsid w:val="009625D4"/>
    <w:rsid w:val="0096382C"/>
    <w:rsid w:val="009638FF"/>
    <w:rsid w:val="00966137"/>
    <w:rsid w:val="00966F83"/>
    <w:rsid w:val="0096759B"/>
    <w:rsid w:val="009718D8"/>
    <w:rsid w:val="0097382B"/>
    <w:rsid w:val="009745C9"/>
    <w:rsid w:val="0097628A"/>
    <w:rsid w:val="00977EB6"/>
    <w:rsid w:val="0098179E"/>
    <w:rsid w:val="009817AE"/>
    <w:rsid w:val="0098219D"/>
    <w:rsid w:val="00982EAD"/>
    <w:rsid w:val="00984B60"/>
    <w:rsid w:val="0098669B"/>
    <w:rsid w:val="009878D2"/>
    <w:rsid w:val="009904F0"/>
    <w:rsid w:val="00990520"/>
    <w:rsid w:val="00990665"/>
    <w:rsid w:val="00991798"/>
    <w:rsid w:val="009922FD"/>
    <w:rsid w:val="00992FE4"/>
    <w:rsid w:val="00994899"/>
    <w:rsid w:val="00994A9D"/>
    <w:rsid w:val="00994F6E"/>
    <w:rsid w:val="00997A36"/>
    <w:rsid w:val="009A07AE"/>
    <w:rsid w:val="009A1F2A"/>
    <w:rsid w:val="009A2CC3"/>
    <w:rsid w:val="009A3EE2"/>
    <w:rsid w:val="009A50F4"/>
    <w:rsid w:val="009A590B"/>
    <w:rsid w:val="009A5E00"/>
    <w:rsid w:val="009A72BD"/>
    <w:rsid w:val="009B05F1"/>
    <w:rsid w:val="009B1B14"/>
    <w:rsid w:val="009B2107"/>
    <w:rsid w:val="009B4EA2"/>
    <w:rsid w:val="009B4F06"/>
    <w:rsid w:val="009B6104"/>
    <w:rsid w:val="009B7928"/>
    <w:rsid w:val="009C0D42"/>
    <w:rsid w:val="009C1F62"/>
    <w:rsid w:val="009C352C"/>
    <w:rsid w:val="009C6430"/>
    <w:rsid w:val="009C7837"/>
    <w:rsid w:val="009C7F69"/>
    <w:rsid w:val="009D0467"/>
    <w:rsid w:val="009D25A2"/>
    <w:rsid w:val="009D31A9"/>
    <w:rsid w:val="009D4D2C"/>
    <w:rsid w:val="009D4EBC"/>
    <w:rsid w:val="009E0DB1"/>
    <w:rsid w:val="009E18AA"/>
    <w:rsid w:val="009E39E6"/>
    <w:rsid w:val="009E4830"/>
    <w:rsid w:val="009E7D38"/>
    <w:rsid w:val="009F0F70"/>
    <w:rsid w:val="009F1228"/>
    <w:rsid w:val="009F1668"/>
    <w:rsid w:val="009F1820"/>
    <w:rsid w:val="009F268D"/>
    <w:rsid w:val="009F3387"/>
    <w:rsid w:val="009F655B"/>
    <w:rsid w:val="009F6E3E"/>
    <w:rsid w:val="009F7EF0"/>
    <w:rsid w:val="00A0061F"/>
    <w:rsid w:val="00A014E0"/>
    <w:rsid w:val="00A025CA"/>
    <w:rsid w:val="00A02975"/>
    <w:rsid w:val="00A02EC2"/>
    <w:rsid w:val="00A032C5"/>
    <w:rsid w:val="00A0733A"/>
    <w:rsid w:val="00A1756A"/>
    <w:rsid w:val="00A20B78"/>
    <w:rsid w:val="00A21AA7"/>
    <w:rsid w:val="00A22A1D"/>
    <w:rsid w:val="00A2441D"/>
    <w:rsid w:val="00A24DD1"/>
    <w:rsid w:val="00A25A96"/>
    <w:rsid w:val="00A2648D"/>
    <w:rsid w:val="00A269B0"/>
    <w:rsid w:val="00A3001D"/>
    <w:rsid w:val="00A305F7"/>
    <w:rsid w:val="00A31A45"/>
    <w:rsid w:val="00A33854"/>
    <w:rsid w:val="00A33C08"/>
    <w:rsid w:val="00A34DF1"/>
    <w:rsid w:val="00A356B3"/>
    <w:rsid w:val="00A35A50"/>
    <w:rsid w:val="00A400DB"/>
    <w:rsid w:val="00A42792"/>
    <w:rsid w:val="00A42A71"/>
    <w:rsid w:val="00A42DDE"/>
    <w:rsid w:val="00A432BC"/>
    <w:rsid w:val="00A52E26"/>
    <w:rsid w:val="00A53BF2"/>
    <w:rsid w:val="00A560D7"/>
    <w:rsid w:val="00A60E51"/>
    <w:rsid w:val="00A61D87"/>
    <w:rsid w:val="00A63724"/>
    <w:rsid w:val="00A63CD9"/>
    <w:rsid w:val="00A64B3B"/>
    <w:rsid w:val="00A67B1F"/>
    <w:rsid w:val="00A70221"/>
    <w:rsid w:val="00A70AEB"/>
    <w:rsid w:val="00A71332"/>
    <w:rsid w:val="00A72B57"/>
    <w:rsid w:val="00A757E8"/>
    <w:rsid w:val="00A76F33"/>
    <w:rsid w:val="00A772AF"/>
    <w:rsid w:val="00A85973"/>
    <w:rsid w:val="00A85F51"/>
    <w:rsid w:val="00A86CD0"/>
    <w:rsid w:val="00A87DE2"/>
    <w:rsid w:val="00A87E2E"/>
    <w:rsid w:val="00A87FEC"/>
    <w:rsid w:val="00A90AB2"/>
    <w:rsid w:val="00A90AB7"/>
    <w:rsid w:val="00A90F42"/>
    <w:rsid w:val="00A91677"/>
    <w:rsid w:val="00A916FF"/>
    <w:rsid w:val="00A9584C"/>
    <w:rsid w:val="00A97B11"/>
    <w:rsid w:val="00AA035D"/>
    <w:rsid w:val="00AA11B5"/>
    <w:rsid w:val="00AA12B7"/>
    <w:rsid w:val="00AA2AD5"/>
    <w:rsid w:val="00AA33DE"/>
    <w:rsid w:val="00AA3644"/>
    <w:rsid w:val="00AA3845"/>
    <w:rsid w:val="00AB141E"/>
    <w:rsid w:val="00AB1496"/>
    <w:rsid w:val="00AB17A2"/>
    <w:rsid w:val="00AB1803"/>
    <w:rsid w:val="00AB3C2A"/>
    <w:rsid w:val="00AC1131"/>
    <w:rsid w:val="00AC2AB4"/>
    <w:rsid w:val="00AC3926"/>
    <w:rsid w:val="00AC3C22"/>
    <w:rsid w:val="00AC5678"/>
    <w:rsid w:val="00AC73C9"/>
    <w:rsid w:val="00AC789E"/>
    <w:rsid w:val="00AD01A8"/>
    <w:rsid w:val="00AD074F"/>
    <w:rsid w:val="00AD34F8"/>
    <w:rsid w:val="00AD4462"/>
    <w:rsid w:val="00AD4DCF"/>
    <w:rsid w:val="00AD50A3"/>
    <w:rsid w:val="00AD72C1"/>
    <w:rsid w:val="00AE0D00"/>
    <w:rsid w:val="00AE32FB"/>
    <w:rsid w:val="00AE3D39"/>
    <w:rsid w:val="00AE551D"/>
    <w:rsid w:val="00AE56FA"/>
    <w:rsid w:val="00AE5A4C"/>
    <w:rsid w:val="00AE5F0F"/>
    <w:rsid w:val="00AE71CB"/>
    <w:rsid w:val="00AE7F30"/>
    <w:rsid w:val="00AE7F48"/>
    <w:rsid w:val="00AF1D60"/>
    <w:rsid w:val="00AF1E6E"/>
    <w:rsid w:val="00AF2A6E"/>
    <w:rsid w:val="00AF31A6"/>
    <w:rsid w:val="00AF326C"/>
    <w:rsid w:val="00AF394E"/>
    <w:rsid w:val="00AF3A52"/>
    <w:rsid w:val="00AF4966"/>
    <w:rsid w:val="00AF656C"/>
    <w:rsid w:val="00AF69E5"/>
    <w:rsid w:val="00AF6CDC"/>
    <w:rsid w:val="00AF7976"/>
    <w:rsid w:val="00B008F8"/>
    <w:rsid w:val="00B010A7"/>
    <w:rsid w:val="00B02D48"/>
    <w:rsid w:val="00B03890"/>
    <w:rsid w:val="00B03D6C"/>
    <w:rsid w:val="00B041A8"/>
    <w:rsid w:val="00B0482B"/>
    <w:rsid w:val="00B04924"/>
    <w:rsid w:val="00B0675C"/>
    <w:rsid w:val="00B06801"/>
    <w:rsid w:val="00B075E7"/>
    <w:rsid w:val="00B0781A"/>
    <w:rsid w:val="00B10C4A"/>
    <w:rsid w:val="00B112EA"/>
    <w:rsid w:val="00B121C4"/>
    <w:rsid w:val="00B12331"/>
    <w:rsid w:val="00B12A7E"/>
    <w:rsid w:val="00B1324A"/>
    <w:rsid w:val="00B141DA"/>
    <w:rsid w:val="00B15AA4"/>
    <w:rsid w:val="00B163D3"/>
    <w:rsid w:val="00B17274"/>
    <w:rsid w:val="00B1790D"/>
    <w:rsid w:val="00B228B6"/>
    <w:rsid w:val="00B22D13"/>
    <w:rsid w:val="00B23635"/>
    <w:rsid w:val="00B23BC9"/>
    <w:rsid w:val="00B27559"/>
    <w:rsid w:val="00B27D4B"/>
    <w:rsid w:val="00B30546"/>
    <w:rsid w:val="00B312F7"/>
    <w:rsid w:val="00B31BDE"/>
    <w:rsid w:val="00B32B60"/>
    <w:rsid w:val="00B3346E"/>
    <w:rsid w:val="00B334DE"/>
    <w:rsid w:val="00B33735"/>
    <w:rsid w:val="00B3489A"/>
    <w:rsid w:val="00B350A6"/>
    <w:rsid w:val="00B35860"/>
    <w:rsid w:val="00B36A01"/>
    <w:rsid w:val="00B36F8A"/>
    <w:rsid w:val="00B376F8"/>
    <w:rsid w:val="00B37CB3"/>
    <w:rsid w:val="00B40832"/>
    <w:rsid w:val="00B41E0C"/>
    <w:rsid w:val="00B4262C"/>
    <w:rsid w:val="00B4375C"/>
    <w:rsid w:val="00B43F8C"/>
    <w:rsid w:val="00B45AD4"/>
    <w:rsid w:val="00B46EDA"/>
    <w:rsid w:val="00B5018D"/>
    <w:rsid w:val="00B51BBB"/>
    <w:rsid w:val="00B53F7E"/>
    <w:rsid w:val="00B54DDC"/>
    <w:rsid w:val="00B552B4"/>
    <w:rsid w:val="00B57323"/>
    <w:rsid w:val="00B6451E"/>
    <w:rsid w:val="00B66690"/>
    <w:rsid w:val="00B67832"/>
    <w:rsid w:val="00B715C4"/>
    <w:rsid w:val="00B71B4A"/>
    <w:rsid w:val="00B72C90"/>
    <w:rsid w:val="00B731D3"/>
    <w:rsid w:val="00B7393E"/>
    <w:rsid w:val="00B74C3D"/>
    <w:rsid w:val="00B7531A"/>
    <w:rsid w:val="00B75EAF"/>
    <w:rsid w:val="00B75FB5"/>
    <w:rsid w:val="00B76708"/>
    <w:rsid w:val="00B81658"/>
    <w:rsid w:val="00B82561"/>
    <w:rsid w:val="00B8332B"/>
    <w:rsid w:val="00B83E05"/>
    <w:rsid w:val="00B853C1"/>
    <w:rsid w:val="00B862FC"/>
    <w:rsid w:val="00B86773"/>
    <w:rsid w:val="00B8740D"/>
    <w:rsid w:val="00B91BA4"/>
    <w:rsid w:val="00B941F4"/>
    <w:rsid w:val="00BA21CF"/>
    <w:rsid w:val="00BA220B"/>
    <w:rsid w:val="00BA2536"/>
    <w:rsid w:val="00BA2BBE"/>
    <w:rsid w:val="00BA2D40"/>
    <w:rsid w:val="00BA5DB4"/>
    <w:rsid w:val="00BB1E56"/>
    <w:rsid w:val="00BB2D82"/>
    <w:rsid w:val="00BB6BD3"/>
    <w:rsid w:val="00BB7C84"/>
    <w:rsid w:val="00BC1499"/>
    <w:rsid w:val="00BC2C9A"/>
    <w:rsid w:val="00BC37ED"/>
    <w:rsid w:val="00BC4112"/>
    <w:rsid w:val="00BC4508"/>
    <w:rsid w:val="00BC5816"/>
    <w:rsid w:val="00BD14AB"/>
    <w:rsid w:val="00BD39E1"/>
    <w:rsid w:val="00BE0105"/>
    <w:rsid w:val="00BE0AB6"/>
    <w:rsid w:val="00BE24BC"/>
    <w:rsid w:val="00BE2E8C"/>
    <w:rsid w:val="00BE397A"/>
    <w:rsid w:val="00BE5CB1"/>
    <w:rsid w:val="00BE6170"/>
    <w:rsid w:val="00BE7BE9"/>
    <w:rsid w:val="00BF0261"/>
    <w:rsid w:val="00BF124E"/>
    <w:rsid w:val="00BF13CC"/>
    <w:rsid w:val="00BF53B2"/>
    <w:rsid w:val="00BF6C93"/>
    <w:rsid w:val="00BF6F9E"/>
    <w:rsid w:val="00C0133B"/>
    <w:rsid w:val="00C035F6"/>
    <w:rsid w:val="00C03C83"/>
    <w:rsid w:val="00C03E94"/>
    <w:rsid w:val="00C04779"/>
    <w:rsid w:val="00C0516C"/>
    <w:rsid w:val="00C05A7C"/>
    <w:rsid w:val="00C05E2D"/>
    <w:rsid w:val="00C06069"/>
    <w:rsid w:val="00C072B3"/>
    <w:rsid w:val="00C10128"/>
    <w:rsid w:val="00C13557"/>
    <w:rsid w:val="00C1456A"/>
    <w:rsid w:val="00C156C5"/>
    <w:rsid w:val="00C159BF"/>
    <w:rsid w:val="00C20350"/>
    <w:rsid w:val="00C21480"/>
    <w:rsid w:val="00C2270B"/>
    <w:rsid w:val="00C24BA3"/>
    <w:rsid w:val="00C25AC9"/>
    <w:rsid w:val="00C26817"/>
    <w:rsid w:val="00C27084"/>
    <w:rsid w:val="00C276F5"/>
    <w:rsid w:val="00C346AD"/>
    <w:rsid w:val="00C3524D"/>
    <w:rsid w:val="00C3555F"/>
    <w:rsid w:val="00C3567F"/>
    <w:rsid w:val="00C359B6"/>
    <w:rsid w:val="00C3657E"/>
    <w:rsid w:val="00C370CF"/>
    <w:rsid w:val="00C37DAE"/>
    <w:rsid w:val="00C43311"/>
    <w:rsid w:val="00C43366"/>
    <w:rsid w:val="00C43821"/>
    <w:rsid w:val="00C461F3"/>
    <w:rsid w:val="00C46ED2"/>
    <w:rsid w:val="00C47911"/>
    <w:rsid w:val="00C51C0C"/>
    <w:rsid w:val="00C565B4"/>
    <w:rsid w:val="00C56977"/>
    <w:rsid w:val="00C56D58"/>
    <w:rsid w:val="00C573D8"/>
    <w:rsid w:val="00C6208A"/>
    <w:rsid w:val="00C654F2"/>
    <w:rsid w:val="00C66572"/>
    <w:rsid w:val="00C66BDE"/>
    <w:rsid w:val="00C6734E"/>
    <w:rsid w:val="00C713CA"/>
    <w:rsid w:val="00C723AF"/>
    <w:rsid w:val="00C72B57"/>
    <w:rsid w:val="00C76917"/>
    <w:rsid w:val="00C80001"/>
    <w:rsid w:val="00C81744"/>
    <w:rsid w:val="00C82BF3"/>
    <w:rsid w:val="00C82CE6"/>
    <w:rsid w:val="00C82E5E"/>
    <w:rsid w:val="00C82FF7"/>
    <w:rsid w:val="00C8345A"/>
    <w:rsid w:val="00C85356"/>
    <w:rsid w:val="00C9164D"/>
    <w:rsid w:val="00C93CEF"/>
    <w:rsid w:val="00C94B25"/>
    <w:rsid w:val="00C95B70"/>
    <w:rsid w:val="00C96FBC"/>
    <w:rsid w:val="00CA1FC5"/>
    <w:rsid w:val="00CA3D95"/>
    <w:rsid w:val="00CA5F6F"/>
    <w:rsid w:val="00CA6DDE"/>
    <w:rsid w:val="00CB11DF"/>
    <w:rsid w:val="00CB1D4C"/>
    <w:rsid w:val="00CB2FE4"/>
    <w:rsid w:val="00CB445A"/>
    <w:rsid w:val="00CB464E"/>
    <w:rsid w:val="00CB4BD6"/>
    <w:rsid w:val="00CB52C4"/>
    <w:rsid w:val="00CB58C5"/>
    <w:rsid w:val="00CB6F0E"/>
    <w:rsid w:val="00CC044D"/>
    <w:rsid w:val="00CC1CA6"/>
    <w:rsid w:val="00CC2BD4"/>
    <w:rsid w:val="00CC517B"/>
    <w:rsid w:val="00CC5DCC"/>
    <w:rsid w:val="00CC60A0"/>
    <w:rsid w:val="00CC720C"/>
    <w:rsid w:val="00CC7D90"/>
    <w:rsid w:val="00CD0617"/>
    <w:rsid w:val="00CD1430"/>
    <w:rsid w:val="00CD21ED"/>
    <w:rsid w:val="00CD232F"/>
    <w:rsid w:val="00CD2B01"/>
    <w:rsid w:val="00CD7680"/>
    <w:rsid w:val="00CD7847"/>
    <w:rsid w:val="00CE30A5"/>
    <w:rsid w:val="00CE6082"/>
    <w:rsid w:val="00CF0257"/>
    <w:rsid w:val="00CF086F"/>
    <w:rsid w:val="00CF12A4"/>
    <w:rsid w:val="00CF2A76"/>
    <w:rsid w:val="00CF5AF1"/>
    <w:rsid w:val="00CF68D5"/>
    <w:rsid w:val="00CF6900"/>
    <w:rsid w:val="00CF7B62"/>
    <w:rsid w:val="00D0238C"/>
    <w:rsid w:val="00D0380F"/>
    <w:rsid w:val="00D03BA4"/>
    <w:rsid w:val="00D03D2A"/>
    <w:rsid w:val="00D04B1B"/>
    <w:rsid w:val="00D05AB7"/>
    <w:rsid w:val="00D06AEC"/>
    <w:rsid w:val="00D1078D"/>
    <w:rsid w:val="00D109AD"/>
    <w:rsid w:val="00D1110B"/>
    <w:rsid w:val="00D1198B"/>
    <w:rsid w:val="00D14B91"/>
    <w:rsid w:val="00D17D4A"/>
    <w:rsid w:val="00D201B5"/>
    <w:rsid w:val="00D20988"/>
    <w:rsid w:val="00D22EDB"/>
    <w:rsid w:val="00D2354B"/>
    <w:rsid w:val="00D24C00"/>
    <w:rsid w:val="00D256B0"/>
    <w:rsid w:val="00D26253"/>
    <w:rsid w:val="00D27861"/>
    <w:rsid w:val="00D3108B"/>
    <w:rsid w:val="00D32688"/>
    <w:rsid w:val="00D3361F"/>
    <w:rsid w:val="00D3475F"/>
    <w:rsid w:val="00D34880"/>
    <w:rsid w:val="00D34886"/>
    <w:rsid w:val="00D34FA5"/>
    <w:rsid w:val="00D4083D"/>
    <w:rsid w:val="00D40DD5"/>
    <w:rsid w:val="00D41DEA"/>
    <w:rsid w:val="00D45838"/>
    <w:rsid w:val="00D46F28"/>
    <w:rsid w:val="00D4765F"/>
    <w:rsid w:val="00D477DC"/>
    <w:rsid w:val="00D50E84"/>
    <w:rsid w:val="00D50FA0"/>
    <w:rsid w:val="00D5118D"/>
    <w:rsid w:val="00D51B2A"/>
    <w:rsid w:val="00D52625"/>
    <w:rsid w:val="00D53F82"/>
    <w:rsid w:val="00D54855"/>
    <w:rsid w:val="00D54CFD"/>
    <w:rsid w:val="00D5582D"/>
    <w:rsid w:val="00D577C9"/>
    <w:rsid w:val="00D6472C"/>
    <w:rsid w:val="00D653E9"/>
    <w:rsid w:val="00D6737E"/>
    <w:rsid w:val="00D70517"/>
    <w:rsid w:val="00D726F6"/>
    <w:rsid w:val="00D727CB"/>
    <w:rsid w:val="00D74027"/>
    <w:rsid w:val="00D766C3"/>
    <w:rsid w:val="00D770F1"/>
    <w:rsid w:val="00D800EE"/>
    <w:rsid w:val="00D80353"/>
    <w:rsid w:val="00D80908"/>
    <w:rsid w:val="00D80B2B"/>
    <w:rsid w:val="00D80FD2"/>
    <w:rsid w:val="00D813B1"/>
    <w:rsid w:val="00D81F29"/>
    <w:rsid w:val="00D84012"/>
    <w:rsid w:val="00D84478"/>
    <w:rsid w:val="00D84889"/>
    <w:rsid w:val="00D9167E"/>
    <w:rsid w:val="00D91B54"/>
    <w:rsid w:val="00D91F8E"/>
    <w:rsid w:val="00D95A6B"/>
    <w:rsid w:val="00D95D08"/>
    <w:rsid w:val="00D96953"/>
    <w:rsid w:val="00D97892"/>
    <w:rsid w:val="00D97EB6"/>
    <w:rsid w:val="00DA10F0"/>
    <w:rsid w:val="00DA3825"/>
    <w:rsid w:val="00DA5FA2"/>
    <w:rsid w:val="00DA68E1"/>
    <w:rsid w:val="00DA76CE"/>
    <w:rsid w:val="00DB0AE3"/>
    <w:rsid w:val="00DB0F35"/>
    <w:rsid w:val="00DB295E"/>
    <w:rsid w:val="00DB2DBD"/>
    <w:rsid w:val="00DB3B6D"/>
    <w:rsid w:val="00DB6B67"/>
    <w:rsid w:val="00DC185D"/>
    <w:rsid w:val="00DC1BE6"/>
    <w:rsid w:val="00DC20B8"/>
    <w:rsid w:val="00DC37ED"/>
    <w:rsid w:val="00DC39A4"/>
    <w:rsid w:val="00DC4FF1"/>
    <w:rsid w:val="00DC697D"/>
    <w:rsid w:val="00DD0488"/>
    <w:rsid w:val="00DD0B66"/>
    <w:rsid w:val="00DD47EE"/>
    <w:rsid w:val="00DD5DAF"/>
    <w:rsid w:val="00DD67F8"/>
    <w:rsid w:val="00DD74ED"/>
    <w:rsid w:val="00DD759F"/>
    <w:rsid w:val="00DE0431"/>
    <w:rsid w:val="00DE0B38"/>
    <w:rsid w:val="00DE136B"/>
    <w:rsid w:val="00DE19FE"/>
    <w:rsid w:val="00DE24D6"/>
    <w:rsid w:val="00DE3D3E"/>
    <w:rsid w:val="00DE58AB"/>
    <w:rsid w:val="00DE5A4D"/>
    <w:rsid w:val="00DE6102"/>
    <w:rsid w:val="00DE6882"/>
    <w:rsid w:val="00DE6CDD"/>
    <w:rsid w:val="00DE6FFB"/>
    <w:rsid w:val="00DF190B"/>
    <w:rsid w:val="00DF2E1D"/>
    <w:rsid w:val="00DF2F95"/>
    <w:rsid w:val="00DF3E97"/>
    <w:rsid w:val="00DF47BA"/>
    <w:rsid w:val="00DF4C37"/>
    <w:rsid w:val="00DF4E00"/>
    <w:rsid w:val="00DF61E7"/>
    <w:rsid w:val="00DF69A3"/>
    <w:rsid w:val="00E0030A"/>
    <w:rsid w:val="00E00707"/>
    <w:rsid w:val="00E01610"/>
    <w:rsid w:val="00E01968"/>
    <w:rsid w:val="00E0384E"/>
    <w:rsid w:val="00E03A20"/>
    <w:rsid w:val="00E04478"/>
    <w:rsid w:val="00E05958"/>
    <w:rsid w:val="00E0794E"/>
    <w:rsid w:val="00E07F7C"/>
    <w:rsid w:val="00E107D1"/>
    <w:rsid w:val="00E10FF3"/>
    <w:rsid w:val="00E116A7"/>
    <w:rsid w:val="00E11F8A"/>
    <w:rsid w:val="00E134E7"/>
    <w:rsid w:val="00E1370B"/>
    <w:rsid w:val="00E13F6C"/>
    <w:rsid w:val="00E14589"/>
    <w:rsid w:val="00E153B9"/>
    <w:rsid w:val="00E17594"/>
    <w:rsid w:val="00E20218"/>
    <w:rsid w:val="00E26D89"/>
    <w:rsid w:val="00E277B3"/>
    <w:rsid w:val="00E32368"/>
    <w:rsid w:val="00E32C0B"/>
    <w:rsid w:val="00E32CD1"/>
    <w:rsid w:val="00E34B33"/>
    <w:rsid w:val="00E34E62"/>
    <w:rsid w:val="00E35A8A"/>
    <w:rsid w:val="00E3636F"/>
    <w:rsid w:val="00E411E9"/>
    <w:rsid w:val="00E41F9E"/>
    <w:rsid w:val="00E420EC"/>
    <w:rsid w:val="00E42B16"/>
    <w:rsid w:val="00E44018"/>
    <w:rsid w:val="00E4445F"/>
    <w:rsid w:val="00E44594"/>
    <w:rsid w:val="00E447C9"/>
    <w:rsid w:val="00E45036"/>
    <w:rsid w:val="00E45FE1"/>
    <w:rsid w:val="00E46809"/>
    <w:rsid w:val="00E471CD"/>
    <w:rsid w:val="00E530BF"/>
    <w:rsid w:val="00E53E9A"/>
    <w:rsid w:val="00E5435D"/>
    <w:rsid w:val="00E558DF"/>
    <w:rsid w:val="00E57602"/>
    <w:rsid w:val="00E60DBF"/>
    <w:rsid w:val="00E619D7"/>
    <w:rsid w:val="00E63919"/>
    <w:rsid w:val="00E649AF"/>
    <w:rsid w:val="00E650EC"/>
    <w:rsid w:val="00E6781D"/>
    <w:rsid w:val="00E67C6E"/>
    <w:rsid w:val="00E72279"/>
    <w:rsid w:val="00E728EF"/>
    <w:rsid w:val="00E72D67"/>
    <w:rsid w:val="00E72DE6"/>
    <w:rsid w:val="00E731AF"/>
    <w:rsid w:val="00E73A61"/>
    <w:rsid w:val="00E75249"/>
    <w:rsid w:val="00E75F29"/>
    <w:rsid w:val="00E762AC"/>
    <w:rsid w:val="00E76A62"/>
    <w:rsid w:val="00E80D61"/>
    <w:rsid w:val="00E8102D"/>
    <w:rsid w:val="00E81652"/>
    <w:rsid w:val="00E81758"/>
    <w:rsid w:val="00E82243"/>
    <w:rsid w:val="00E82EDA"/>
    <w:rsid w:val="00E83251"/>
    <w:rsid w:val="00E84C5E"/>
    <w:rsid w:val="00E84DC1"/>
    <w:rsid w:val="00E86138"/>
    <w:rsid w:val="00E877A1"/>
    <w:rsid w:val="00E903A5"/>
    <w:rsid w:val="00E90ABC"/>
    <w:rsid w:val="00E926ED"/>
    <w:rsid w:val="00E93CA1"/>
    <w:rsid w:val="00E95057"/>
    <w:rsid w:val="00E953BE"/>
    <w:rsid w:val="00E955CB"/>
    <w:rsid w:val="00E95B55"/>
    <w:rsid w:val="00E9676D"/>
    <w:rsid w:val="00E96D34"/>
    <w:rsid w:val="00E97AAF"/>
    <w:rsid w:val="00E97DB2"/>
    <w:rsid w:val="00EA09D6"/>
    <w:rsid w:val="00EA0E83"/>
    <w:rsid w:val="00EA19E3"/>
    <w:rsid w:val="00EA1AED"/>
    <w:rsid w:val="00EA1CBF"/>
    <w:rsid w:val="00EA3F47"/>
    <w:rsid w:val="00EB07F6"/>
    <w:rsid w:val="00EB0F3A"/>
    <w:rsid w:val="00EB10F0"/>
    <w:rsid w:val="00EB1E4D"/>
    <w:rsid w:val="00EB2F68"/>
    <w:rsid w:val="00EB320E"/>
    <w:rsid w:val="00EB3494"/>
    <w:rsid w:val="00EB386A"/>
    <w:rsid w:val="00EB46BB"/>
    <w:rsid w:val="00EB4DFC"/>
    <w:rsid w:val="00EB6481"/>
    <w:rsid w:val="00EC1AB5"/>
    <w:rsid w:val="00EC1D26"/>
    <w:rsid w:val="00EC3948"/>
    <w:rsid w:val="00EC73D5"/>
    <w:rsid w:val="00ED2408"/>
    <w:rsid w:val="00ED24AF"/>
    <w:rsid w:val="00ED4539"/>
    <w:rsid w:val="00ED4F51"/>
    <w:rsid w:val="00ED70A7"/>
    <w:rsid w:val="00ED7F74"/>
    <w:rsid w:val="00EE243F"/>
    <w:rsid w:val="00EE35C7"/>
    <w:rsid w:val="00EE4378"/>
    <w:rsid w:val="00EE44B1"/>
    <w:rsid w:val="00EE5F66"/>
    <w:rsid w:val="00EF0310"/>
    <w:rsid w:val="00EF2C07"/>
    <w:rsid w:val="00EF3CD9"/>
    <w:rsid w:val="00EF47BA"/>
    <w:rsid w:val="00EF5FF1"/>
    <w:rsid w:val="00EF76F8"/>
    <w:rsid w:val="00F03E75"/>
    <w:rsid w:val="00F041C3"/>
    <w:rsid w:val="00F04F93"/>
    <w:rsid w:val="00F060E7"/>
    <w:rsid w:val="00F06558"/>
    <w:rsid w:val="00F07695"/>
    <w:rsid w:val="00F10197"/>
    <w:rsid w:val="00F11BF9"/>
    <w:rsid w:val="00F129A3"/>
    <w:rsid w:val="00F1443E"/>
    <w:rsid w:val="00F14644"/>
    <w:rsid w:val="00F15D72"/>
    <w:rsid w:val="00F1742C"/>
    <w:rsid w:val="00F2010A"/>
    <w:rsid w:val="00F21A09"/>
    <w:rsid w:val="00F23AF8"/>
    <w:rsid w:val="00F23E9A"/>
    <w:rsid w:val="00F2504E"/>
    <w:rsid w:val="00F25B35"/>
    <w:rsid w:val="00F262B6"/>
    <w:rsid w:val="00F2681B"/>
    <w:rsid w:val="00F27023"/>
    <w:rsid w:val="00F27364"/>
    <w:rsid w:val="00F27833"/>
    <w:rsid w:val="00F278EB"/>
    <w:rsid w:val="00F30CC0"/>
    <w:rsid w:val="00F30CD1"/>
    <w:rsid w:val="00F31C6A"/>
    <w:rsid w:val="00F33820"/>
    <w:rsid w:val="00F354B4"/>
    <w:rsid w:val="00F35685"/>
    <w:rsid w:val="00F35C03"/>
    <w:rsid w:val="00F403D9"/>
    <w:rsid w:val="00F40586"/>
    <w:rsid w:val="00F416D6"/>
    <w:rsid w:val="00F4259F"/>
    <w:rsid w:val="00F435F1"/>
    <w:rsid w:val="00F4649E"/>
    <w:rsid w:val="00F50307"/>
    <w:rsid w:val="00F547A0"/>
    <w:rsid w:val="00F54803"/>
    <w:rsid w:val="00F57C7B"/>
    <w:rsid w:val="00F618BD"/>
    <w:rsid w:val="00F62081"/>
    <w:rsid w:val="00F62A80"/>
    <w:rsid w:val="00F62D56"/>
    <w:rsid w:val="00F63964"/>
    <w:rsid w:val="00F63AC1"/>
    <w:rsid w:val="00F660B3"/>
    <w:rsid w:val="00F67C81"/>
    <w:rsid w:val="00F67DC3"/>
    <w:rsid w:val="00F7069F"/>
    <w:rsid w:val="00F7265E"/>
    <w:rsid w:val="00F73E21"/>
    <w:rsid w:val="00F74F91"/>
    <w:rsid w:val="00F76267"/>
    <w:rsid w:val="00F77677"/>
    <w:rsid w:val="00F77AE8"/>
    <w:rsid w:val="00F80F46"/>
    <w:rsid w:val="00F82714"/>
    <w:rsid w:val="00F841A9"/>
    <w:rsid w:val="00F84400"/>
    <w:rsid w:val="00F85CF0"/>
    <w:rsid w:val="00F860A4"/>
    <w:rsid w:val="00F86767"/>
    <w:rsid w:val="00F86C27"/>
    <w:rsid w:val="00F9120B"/>
    <w:rsid w:val="00F9234C"/>
    <w:rsid w:val="00F92FDE"/>
    <w:rsid w:val="00F93D8F"/>
    <w:rsid w:val="00F97362"/>
    <w:rsid w:val="00F97E7E"/>
    <w:rsid w:val="00FA0A7A"/>
    <w:rsid w:val="00FA16E4"/>
    <w:rsid w:val="00FA1960"/>
    <w:rsid w:val="00FA1A58"/>
    <w:rsid w:val="00FA2280"/>
    <w:rsid w:val="00FA2ADE"/>
    <w:rsid w:val="00FA327A"/>
    <w:rsid w:val="00FA3B6F"/>
    <w:rsid w:val="00FA449E"/>
    <w:rsid w:val="00FA56E4"/>
    <w:rsid w:val="00FA5978"/>
    <w:rsid w:val="00FA7B1F"/>
    <w:rsid w:val="00FB0583"/>
    <w:rsid w:val="00FB35AD"/>
    <w:rsid w:val="00FB3AB0"/>
    <w:rsid w:val="00FB50DC"/>
    <w:rsid w:val="00FC0357"/>
    <w:rsid w:val="00FC101D"/>
    <w:rsid w:val="00FC1A75"/>
    <w:rsid w:val="00FC2A83"/>
    <w:rsid w:val="00FC32DD"/>
    <w:rsid w:val="00FC3335"/>
    <w:rsid w:val="00FC5CE0"/>
    <w:rsid w:val="00FD2056"/>
    <w:rsid w:val="00FD2C67"/>
    <w:rsid w:val="00FD53E2"/>
    <w:rsid w:val="00FD670F"/>
    <w:rsid w:val="00FD7698"/>
    <w:rsid w:val="00FD769B"/>
    <w:rsid w:val="00FE2346"/>
    <w:rsid w:val="00FE31FF"/>
    <w:rsid w:val="00FE5201"/>
    <w:rsid w:val="00FE5CFF"/>
    <w:rsid w:val="00FE72F3"/>
    <w:rsid w:val="00FF0020"/>
    <w:rsid w:val="00FF07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3C433C3"/>
  <w15:docId w15:val="{85482E5D-89D7-48EB-8BC8-7B8D375A9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1E0239"/>
    <w:rPr>
      <w:rFonts w:ascii="Arial" w:eastAsia="Arial" w:hAnsi="Arial" w:cs="Times New Roman"/>
    </w:rPr>
  </w:style>
  <w:style w:type="paragraph" w:styleId="Nadpis1">
    <w:name w:val="heading 1"/>
    <w:basedOn w:val="Normlny"/>
    <w:link w:val="Nadpis1Char"/>
    <w:uiPriority w:val="1"/>
    <w:qFormat/>
    <w:rsid w:val="00B5018D"/>
    <w:pPr>
      <w:spacing w:before="86"/>
      <w:ind w:left="999" w:hanging="799"/>
      <w:outlineLvl w:val="0"/>
    </w:pPr>
    <w:rPr>
      <w:b/>
      <w:bCs/>
      <w:sz w:val="42"/>
      <w:szCs w:val="42"/>
    </w:rPr>
  </w:style>
  <w:style w:type="paragraph" w:styleId="Nadpis20">
    <w:name w:val="heading 2"/>
    <w:basedOn w:val="Normlny"/>
    <w:uiPriority w:val="1"/>
    <w:qFormat/>
    <w:rsid w:val="00B5018D"/>
    <w:pPr>
      <w:spacing w:before="92"/>
      <w:ind w:left="746" w:hanging="549"/>
      <w:outlineLvl w:val="1"/>
    </w:pPr>
    <w:rPr>
      <w:b/>
      <w:bCs/>
      <w:sz w:val="28"/>
      <w:szCs w:val="28"/>
    </w:rPr>
  </w:style>
  <w:style w:type="paragraph" w:styleId="Nadpis30">
    <w:name w:val="heading 3"/>
    <w:basedOn w:val="Normlny"/>
    <w:uiPriority w:val="1"/>
    <w:qFormat/>
    <w:rsid w:val="00B5018D"/>
    <w:pPr>
      <w:spacing w:before="93"/>
      <w:ind w:left="200"/>
      <w:outlineLvl w:val="2"/>
    </w:pPr>
    <w:rPr>
      <w:b/>
      <w:bCs/>
      <w:sz w:val="20"/>
      <w:szCs w:val="20"/>
    </w:rPr>
  </w:style>
  <w:style w:type="paragraph" w:styleId="Nadpis4">
    <w:name w:val="heading 4"/>
    <w:basedOn w:val="Normlny"/>
    <w:uiPriority w:val="1"/>
    <w:qFormat/>
    <w:rsid w:val="00B5018D"/>
    <w:pPr>
      <w:spacing w:before="171"/>
      <w:ind w:left="200"/>
      <w:outlineLvl w:val="3"/>
    </w:pPr>
    <w:rPr>
      <w:sz w:val="20"/>
      <w:szCs w:val="2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5018D"/>
    <w:pPr>
      <w:widowControl/>
      <w:overflowPunct w:val="0"/>
      <w:adjustRightInd w:val="0"/>
      <w:spacing w:before="240" w:after="60"/>
      <w:textAlignment w:val="baseline"/>
      <w:outlineLvl w:val="4"/>
    </w:pPr>
    <w:rPr>
      <w:rFonts w:ascii="Calibri" w:eastAsia="Times New Roman" w:hAnsi="Calibri"/>
      <w:b/>
      <w:bCs/>
      <w:i/>
      <w:iCs/>
      <w:sz w:val="26"/>
      <w:szCs w:val="26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5018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B5018D"/>
    <w:rPr>
      <w:rFonts w:ascii="Times New Roman" w:eastAsia="Times New Roman" w:hAnsi="Times New Roman"/>
      <w:sz w:val="14"/>
      <w:szCs w:val="14"/>
    </w:rPr>
  </w:style>
  <w:style w:type="paragraph" w:styleId="Odsekzoznamu">
    <w:name w:val="List Paragraph"/>
    <w:aliases w:val="body,Odsek zoznamu2,Odsek zoznamu1,Dot pt,F5 List Paragraph,Recommendation,List Paragraph11,List Paragraph à moi,Odsek zoznamu4,No Spacing1,List Paragraph Char Char Char,Indicator Text,Numbered Para 1,Odsek,Bullet 1"/>
    <w:basedOn w:val="Normlny"/>
    <w:link w:val="OdsekzoznamuChar"/>
    <w:uiPriority w:val="34"/>
    <w:qFormat/>
    <w:rsid w:val="00B5018D"/>
    <w:pPr>
      <w:spacing w:before="92"/>
      <w:ind w:left="999" w:hanging="799"/>
    </w:pPr>
    <w:rPr>
      <w:rFonts w:ascii="Times New Roman" w:eastAsia="Times New Roman" w:hAnsi="Times New Roman"/>
    </w:rPr>
  </w:style>
  <w:style w:type="paragraph" w:customStyle="1" w:styleId="TableParagraph">
    <w:name w:val="Table Paragraph"/>
    <w:basedOn w:val="Normlny"/>
    <w:uiPriority w:val="1"/>
    <w:qFormat/>
    <w:rsid w:val="00B5018D"/>
  </w:style>
  <w:style w:type="paragraph" w:styleId="Textbubliny">
    <w:name w:val="Balloon Text"/>
    <w:basedOn w:val="Normlny"/>
    <w:link w:val="TextbublinyChar"/>
    <w:uiPriority w:val="99"/>
    <w:semiHidden/>
    <w:unhideWhenUsed/>
    <w:rsid w:val="00B501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018D"/>
    <w:rPr>
      <w:rFonts w:ascii="Tahoma" w:eastAsia="Arial" w:hAnsi="Tahoma" w:cs="Tahoma"/>
      <w:sz w:val="16"/>
      <w:szCs w:val="16"/>
    </w:rPr>
  </w:style>
  <w:style w:type="paragraph" w:customStyle="1" w:styleId="Default">
    <w:name w:val="Default"/>
    <w:qFormat/>
    <w:rsid w:val="00B5018D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39"/>
    <w:rsid w:val="00B501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501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5018D"/>
    <w:rPr>
      <w:rFonts w:ascii="Arial" w:eastAsia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B501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5018D"/>
    <w:rPr>
      <w:rFonts w:ascii="Arial" w:eastAsia="Arial" w:hAnsi="Arial" w:cs="Times New Roman"/>
    </w:rPr>
  </w:style>
  <w:style w:type="character" w:customStyle="1" w:styleId="Nadpis1Char">
    <w:name w:val="Nadpis 1 Char"/>
    <w:basedOn w:val="Predvolenpsmoodseku"/>
    <w:link w:val="Nadpis1"/>
    <w:uiPriority w:val="1"/>
    <w:rsid w:val="00B5018D"/>
    <w:rPr>
      <w:rFonts w:ascii="Arial" w:eastAsia="Arial" w:hAnsi="Arial" w:cs="Times New Roman"/>
      <w:b/>
      <w:bCs/>
      <w:sz w:val="42"/>
      <w:szCs w:val="42"/>
    </w:rPr>
  </w:style>
  <w:style w:type="table" w:customStyle="1" w:styleId="Mriekatabuky1">
    <w:name w:val="Mriežka tabuľky1"/>
    <w:basedOn w:val="Normlnatabuka"/>
    <w:next w:val="Mriekatabuky"/>
    <w:uiPriority w:val="59"/>
    <w:rsid w:val="00B501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uiPriority w:val="99"/>
    <w:unhideWhenUsed/>
    <w:qFormat/>
    <w:rsid w:val="00B5018D"/>
    <w:pPr>
      <w:widowControl/>
      <w:autoSpaceDE/>
      <w:autoSpaceDN/>
      <w:spacing w:after="200"/>
      <w:jc w:val="both"/>
    </w:pPr>
    <w:rPr>
      <w:rFonts w:ascii="Times New Roman" w:eastAsiaTheme="minorHAnsi" w:hAnsi="Times New Roman" w:cstheme="minorBidi"/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B5018D"/>
    <w:rPr>
      <w:rFonts w:ascii="Times New Roman" w:hAnsi="Times New Roman"/>
      <w:sz w:val="20"/>
      <w:szCs w:val="20"/>
      <w:lang w:val="sk-SK"/>
    </w:rPr>
  </w:style>
  <w:style w:type="character" w:customStyle="1" w:styleId="OdsekzoznamuChar">
    <w:name w:val="Odsek zoznamu Char"/>
    <w:aliases w:val="body Char,Odsek zoznamu2 Char,Odsek zoznamu1 Char,Dot pt Char,F5 List Paragraph Char,Recommendation Char,List Paragraph11 Char,List Paragraph à moi Char,Odsek zoznamu4 Char,No Spacing1 Char,List Paragraph Char Char Char Char"/>
    <w:basedOn w:val="Predvolenpsmoodseku"/>
    <w:link w:val="Odsekzoznamu"/>
    <w:uiPriority w:val="34"/>
    <w:qFormat/>
    <w:locked/>
    <w:rsid w:val="00B5018D"/>
    <w:rPr>
      <w:rFonts w:ascii="Times New Roman" w:eastAsia="Times New Roman" w:hAnsi="Times New Roman" w:cs="Times New Roman"/>
    </w:rPr>
  </w:style>
  <w:style w:type="character" w:customStyle="1" w:styleId="FontStyle48">
    <w:name w:val="Font Style48"/>
    <w:uiPriority w:val="99"/>
    <w:rsid w:val="00B5018D"/>
    <w:rPr>
      <w:rFonts w:ascii="Times New Roman" w:hAnsi="Times New Roman" w:cs="Times New Roman" w:hint="default"/>
      <w:sz w:val="20"/>
      <w:szCs w:val="20"/>
    </w:rPr>
  </w:style>
  <w:style w:type="character" w:customStyle="1" w:styleId="FontStyle47">
    <w:name w:val="Font Style47"/>
    <w:uiPriority w:val="99"/>
    <w:rsid w:val="00B5018D"/>
    <w:rPr>
      <w:rFonts w:ascii="Times New Roman" w:hAnsi="Times New Roman" w:cs="Times New Roman" w:hint="default"/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B5018D"/>
    <w:rPr>
      <w:color w:val="0000FF" w:themeColor="hyperlink"/>
      <w:u w:val="single"/>
    </w:rPr>
  </w:style>
  <w:style w:type="paragraph" w:customStyle="1" w:styleId="Bezriadkovania1">
    <w:name w:val="Bez riadkovania1"/>
    <w:qFormat/>
    <w:rsid w:val="00B5018D"/>
    <w:pPr>
      <w:widowControl/>
      <w:autoSpaceDE/>
      <w:autoSpaceDN/>
    </w:pPr>
    <w:rPr>
      <w:rFonts w:ascii="Times New Roman" w:eastAsia="Times New Roman" w:hAnsi="Times New Roman" w:cs="Times New Roman"/>
      <w:sz w:val="24"/>
      <w:szCs w:val="20"/>
      <w:lang w:val="sk-SK" w:eastAsia="sk-SK"/>
    </w:rPr>
  </w:style>
  <w:style w:type="paragraph" w:customStyle="1" w:styleId="Styl5">
    <w:name w:val="Styl5"/>
    <w:basedOn w:val="Jednacd"/>
    <w:rsid w:val="00B5018D"/>
    <w:pPr>
      <w:numPr>
        <w:numId w:val="1"/>
      </w:numPr>
    </w:pPr>
  </w:style>
  <w:style w:type="paragraph" w:customStyle="1" w:styleId="Jednacd">
    <w:name w:val="Jednací řád"/>
    <w:basedOn w:val="Normlny"/>
    <w:rsid w:val="00B5018D"/>
    <w:pPr>
      <w:widowControl/>
      <w:autoSpaceDE/>
      <w:autoSpaceDN/>
    </w:pPr>
    <w:rPr>
      <w:rFonts w:ascii="Times New Roman" w:eastAsia="Times New Roman" w:hAnsi="Times New Roman"/>
      <w:sz w:val="24"/>
      <w:szCs w:val="20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B5018D"/>
    <w:rPr>
      <w:sz w:val="16"/>
      <w:szCs w:val="16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5018D"/>
    <w:pPr>
      <w:widowControl w:val="0"/>
      <w:autoSpaceDE w:val="0"/>
      <w:autoSpaceDN w:val="0"/>
      <w:spacing w:after="0"/>
      <w:jc w:val="left"/>
    </w:pPr>
    <w:rPr>
      <w:rFonts w:ascii="Arial" w:eastAsia="Arial" w:hAnsi="Arial" w:cs="Times New Roman"/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5018D"/>
    <w:rPr>
      <w:rFonts w:ascii="Arial" w:eastAsia="Arial" w:hAnsi="Arial" w:cs="Times New Roman"/>
      <w:b/>
      <w:bCs/>
      <w:sz w:val="20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B5018D"/>
    <w:rPr>
      <w:rFonts w:ascii="Times New Roman" w:eastAsia="Times New Roman" w:hAnsi="Times New Roman" w:cs="Times New Roman"/>
      <w:sz w:val="14"/>
      <w:szCs w:val="14"/>
    </w:rPr>
  </w:style>
  <w:style w:type="paragraph" w:styleId="Revzia">
    <w:name w:val="Revision"/>
    <w:hidden/>
    <w:uiPriority w:val="99"/>
    <w:semiHidden/>
    <w:rsid w:val="00B5018D"/>
    <w:pPr>
      <w:widowControl/>
      <w:autoSpaceDE/>
      <w:autoSpaceDN/>
    </w:pPr>
    <w:rPr>
      <w:rFonts w:ascii="Arial" w:eastAsia="Arial" w:hAnsi="Arial" w:cs="Times New Roman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5018D"/>
    <w:rPr>
      <w:color w:val="800080" w:themeColor="followedHyperlink"/>
      <w:u w:val="single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5018D"/>
    <w:rPr>
      <w:rFonts w:ascii="Calibri" w:eastAsia="Times New Roman" w:hAnsi="Calibri" w:cs="Times New Roman"/>
      <w:b/>
      <w:bCs/>
      <w:i/>
      <w:iCs/>
      <w:sz w:val="26"/>
      <w:szCs w:val="26"/>
      <w:lang w:val="sk-SK" w:eastAsia="cs-CZ"/>
    </w:r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Stinking Styles2,Tekst przypisu- dokt,Char Char Char,Char Char Ch,o,Car"/>
    <w:basedOn w:val="Normlny"/>
    <w:link w:val="TextpoznmkypodiarouChar"/>
    <w:uiPriority w:val="99"/>
    <w:unhideWhenUsed/>
    <w:rsid w:val="00B5018D"/>
    <w:pPr>
      <w:widowControl/>
      <w:autoSpaceDE/>
      <w:autoSpaceDN/>
    </w:pPr>
    <w:rPr>
      <w:rFonts w:ascii="Times New Roman" w:eastAsia="Times New Roman" w:hAnsi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Stinking Styles2 Char,o Char"/>
    <w:basedOn w:val="Predvolenpsmoodseku"/>
    <w:link w:val="Textpoznmkypodiarou"/>
    <w:uiPriority w:val="99"/>
    <w:rsid w:val="00B5018D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"/>
    <w:uiPriority w:val="99"/>
    <w:qFormat/>
    <w:rsid w:val="00B5018D"/>
    <w:rPr>
      <w:rFonts w:cs="Times New Roman"/>
      <w:vertAlign w:val="superscript"/>
    </w:rPr>
  </w:style>
  <w:style w:type="paragraph" w:customStyle="1" w:styleId="Style38">
    <w:name w:val="Style38"/>
    <w:basedOn w:val="Normlny"/>
    <w:uiPriority w:val="99"/>
    <w:rsid w:val="00B5018D"/>
    <w:pPr>
      <w:adjustRightInd w:val="0"/>
      <w:spacing w:line="274" w:lineRule="exact"/>
      <w:ind w:hanging="341"/>
      <w:jc w:val="both"/>
    </w:pPr>
    <w:rPr>
      <w:rFonts w:eastAsia="Times New Roman" w:cs="Arial"/>
      <w:sz w:val="24"/>
      <w:szCs w:val="24"/>
      <w:lang w:val="sk-SK" w:eastAsia="sk-SK"/>
    </w:rPr>
  </w:style>
  <w:style w:type="character" w:customStyle="1" w:styleId="FontStyle51">
    <w:name w:val="Font Style51"/>
    <w:uiPriority w:val="99"/>
    <w:rsid w:val="00B5018D"/>
    <w:rPr>
      <w:rFonts w:ascii="Times New Roman" w:hAnsi="Times New Roman" w:cs="Times New Roman" w:hint="default"/>
      <w:sz w:val="22"/>
      <w:szCs w:val="22"/>
    </w:rPr>
  </w:style>
  <w:style w:type="paragraph" w:styleId="Obyajntext">
    <w:name w:val="Plain Text"/>
    <w:basedOn w:val="Normlny"/>
    <w:link w:val="ObyajntextChar"/>
    <w:uiPriority w:val="99"/>
    <w:unhideWhenUsed/>
    <w:rsid w:val="00B5018D"/>
    <w:pPr>
      <w:widowControl/>
      <w:autoSpaceDE/>
      <w:autoSpaceDN/>
    </w:pPr>
    <w:rPr>
      <w:rFonts w:ascii="Calibri" w:eastAsiaTheme="minorHAnsi" w:hAnsi="Calibri" w:cstheme="minorBidi"/>
      <w:szCs w:val="21"/>
      <w:lang w:val="sk-SK"/>
    </w:rPr>
  </w:style>
  <w:style w:type="character" w:customStyle="1" w:styleId="ObyajntextChar">
    <w:name w:val="Obyčajný text Char"/>
    <w:basedOn w:val="Predvolenpsmoodseku"/>
    <w:link w:val="Obyajntext"/>
    <w:uiPriority w:val="99"/>
    <w:rsid w:val="00B5018D"/>
    <w:rPr>
      <w:rFonts w:ascii="Calibri" w:hAnsi="Calibri"/>
      <w:szCs w:val="21"/>
      <w:lang w:val="sk-SK"/>
    </w:rPr>
  </w:style>
  <w:style w:type="character" w:customStyle="1" w:styleId="awspan">
    <w:name w:val="awspan"/>
    <w:basedOn w:val="Predvolenpsmoodseku"/>
    <w:rsid w:val="00B5018D"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B5018D"/>
    <w:pPr>
      <w:widowControl/>
      <w:autoSpaceDE/>
      <w:autoSpaceDN/>
    </w:pPr>
    <w:rPr>
      <w:rFonts w:asciiTheme="minorHAnsi" w:eastAsiaTheme="minorHAnsi" w:hAnsiTheme="minorHAnsi" w:cstheme="minorBidi"/>
      <w:sz w:val="20"/>
      <w:szCs w:val="20"/>
      <w:lang w:val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B5018D"/>
    <w:rPr>
      <w:sz w:val="20"/>
      <w:szCs w:val="20"/>
      <w:lang w:val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B5018D"/>
    <w:rPr>
      <w:vertAlign w:val="superscript"/>
    </w:rPr>
  </w:style>
  <w:style w:type="character" w:styleId="Siln">
    <w:name w:val="Strong"/>
    <w:basedOn w:val="Predvolenpsmoodseku"/>
    <w:uiPriority w:val="22"/>
    <w:qFormat/>
    <w:rsid w:val="00B5018D"/>
    <w:rPr>
      <w:b/>
      <w:bCs/>
    </w:rPr>
  </w:style>
  <w:style w:type="character" w:styleId="Zvraznenie">
    <w:name w:val="Emphasis"/>
    <w:basedOn w:val="Predvolenpsmoodseku"/>
    <w:uiPriority w:val="20"/>
    <w:qFormat/>
    <w:rsid w:val="00B5018D"/>
    <w:rPr>
      <w:i/>
      <w:iCs/>
    </w:rPr>
  </w:style>
  <w:style w:type="character" w:customStyle="1" w:styleId="TextpoznmkypodiarouChar1">
    <w:name w:val="Text poznámky pod čiarou Char1"/>
    <w:aliases w:val="Text poznámky pod čiarou 007 Char1,_Poznámka pod čiarou Char1,Schriftart: 9 pt Char1,Schriftart: 10 pt Char1,Schriftart: 8 pt Char2,Schriftart: 8 pt Char Char Char Char1,Schriftart: 8 pt Char Char1,Stinking Styles2 Char1"/>
    <w:basedOn w:val="Predvolenpsmoodseku"/>
    <w:uiPriority w:val="99"/>
    <w:locked/>
    <w:rsid w:val="00B5018D"/>
    <w:rPr>
      <w:rFonts w:ascii="Liberation Serif" w:hAnsi="Liberation Serif" w:cs="Lucida Sans"/>
      <w:color w:val="00000A"/>
      <w:sz w:val="24"/>
      <w:szCs w:val="24"/>
      <w:lang w:val="sk-SK"/>
    </w:rPr>
  </w:style>
  <w:style w:type="character" w:customStyle="1" w:styleId="FootnoteAnchor">
    <w:name w:val="Footnote Anchor"/>
    <w:rsid w:val="00B5018D"/>
    <w:rPr>
      <w:vertAlign w:val="superscript"/>
    </w:rPr>
  </w:style>
  <w:style w:type="paragraph" w:styleId="Normlnywebov">
    <w:name w:val="Normal (Web)"/>
    <w:basedOn w:val="Normlny"/>
    <w:uiPriority w:val="99"/>
    <w:unhideWhenUsed/>
    <w:qFormat/>
    <w:rsid w:val="00B5018D"/>
    <w:pPr>
      <w:widowControl/>
      <w:autoSpaceDE/>
      <w:autoSpaceDN/>
      <w:spacing w:after="100" w:afterAutospacing="1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customStyle="1" w:styleId="gmail-msolistparagraph">
    <w:name w:val="gmail-msolistparagraph"/>
    <w:basedOn w:val="Normlny"/>
    <w:rsid w:val="00CC720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sk-SK"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locked/>
    <w:rsid w:val="00F27364"/>
    <w:rPr>
      <w:rFonts w:ascii="Times New Roman" w:hAnsi="Times New Roman" w:cs="Times New Roman"/>
    </w:rPr>
  </w:style>
  <w:style w:type="paragraph" w:styleId="Bezriadkovania">
    <w:name w:val="No Spacing"/>
    <w:link w:val="BezriadkovaniaChar"/>
    <w:uiPriority w:val="99"/>
    <w:qFormat/>
    <w:rsid w:val="00F27364"/>
    <w:pPr>
      <w:widowControl/>
      <w:autoSpaceDE/>
      <w:autoSpaceDN/>
    </w:pPr>
    <w:rPr>
      <w:rFonts w:ascii="Times New Roman" w:hAnsi="Times New Roman" w:cs="Times New Roman"/>
    </w:rPr>
  </w:style>
  <w:style w:type="table" w:customStyle="1" w:styleId="Mriekatabuky2">
    <w:name w:val="Mriežka tabuľky2"/>
    <w:basedOn w:val="Normlnatabuka"/>
    <w:next w:val="Mriekatabuky"/>
    <w:uiPriority w:val="59"/>
    <w:rsid w:val="00B552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91">
    <w:name w:val="Font Style91"/>
    <w:rsid w:val="009F655B"/>
    <w:rPr>
      <w:rFonts w:ascii="Times New Roman" w:hAnsi="Times New Roman"/>
      <w:b/>
      <w:i/>
      <w:sz w:val="22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6678DF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678DF"/>
    <w:rPr>
      <w:rFonts w:ascii="Arial" w:eastAsia="Arial" w:hAnsi="Arial" w:cs="Times New Roman"/>
    </w:rPr>
  </w:style>
  <w:style w:type="paragraph" w:customStyle="1" w:styleId="Bullet">
    <w:name w:val="Bullet"/>
    <w:basedOn w:val="Odsekzoznamu"/>
    <w:link w:val="BulletChar"/>
    <w:qFormat/>
    <w:rsid w:val="006C773A"/>
    <w:pPr>
      <w:widowControl/>
      <w:numPr>
        <w:numId w:val="3"/>
      </w:numPr>
      <w:autoSpaceDE/>
      <w:autoSpaceDN/>
      <w:spacing w:before="60" w:after="120"/>
      <w:jc w:val="both"/>
    </w:pPr>
    <w:rPr>
      <w:rFonts w:ascii="Verdana" w:hAnsi="Verdana"/>
      <w:sz w:val="20"/>
      <w:szCs w:val="36"/>
      <w:lang w:val="sk-SK"/>
    </w:rPr>
  </w:style>
  <w:style w:type="character" w:customStyle="1" w:styleId="BulletChar">
    <w:name w:val="Bullet Char"/>
    <w:link w:val="Bullet"/>
    <w:rsid w:val="006C773A"/>
    <w:rPr>
      <w:rFonts w:ascii="Verdana" w:eastAsia="Times New Roman" w:hAnsi="Verdana" w:cs="Times New Roman"/>
      <w:sz w:val="20"/>
      <w:szCs w:val="36"/>
      <w:lang w:val="sk-SK"/>
    </w:rPr>
  </w:style>
  <w:style w:type="paragraph" w:customStyle="1" w:styleId="Bullet2">
    <w:name w:val="Bullet 2"/>
    <w:basedOn w:val="Bullet"/>
    <w:qFormat/>
    <w:rsid w:val="006C773A"/>
    <w:pPr>
      <w:numPr>
        <w:ilvl w:val="1"/>
      </w:numPr>
      <w:tabs>
        <w:tab w:val="num" w:pos="360"/>
      </w:tabs>
      <w:ind w:left="1134" w:hanging="567"/>
    </w:pPr>
  </w:style>
  <w:style w:type="character" w:customStyle="1" w:styleId="cf01">
    <w:name w:val="cf01"/>
    <w:basedOn w:val="Predvolenpsmoodseku"/>
    <w:rsid w:val="004F2873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lny"/>
    <w:rsid w:val="004F287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sk-SK" w:eastAsia="sk-SK"/>
    </w:rPr>
  </w:style>
  <w:style w:type="character" w:customStyle="1" w:styleId="cf11">
    <w:name w:val="cf11"/>
    <w:basedOn w:val="Predvolenpsmoodseku"/>
    <w:rsid w:val="004F2873"/>
    <w:rPr>
      <w:rFonts w:ascii="Segoe UI" w:hAnsi="Segoe UI" w:cs="Segoe UI" w:hint="default"/>
      <w:i/>
      <w:iCs/>
      <w:sz w:val="18"/>
      <w:szCs w:val="18"/>
    </w:rPr>
  </w:style>
  <w:style w:type="character" w:customStyle="1" w:styleId="cf21">
    <w:name w:val="cf21"/>
    <w:basedOn w:val="Predvolenpsmoodseku"/>
    <w:rsid w:val="004F2873"/>
    <w:rPr>
      <w:rFonts w:ascii="Segoe UI" w:hAnsi="Segoe UI" w:cs="Segoe UI" w:hint="default"/>
      <w:i/>
      <w:iCs/>
      <w:sz w:val="18"/>
      <w:szCs w:val="18"/>
      <w:shd w:val="clear" w:color="auto" w:fill="FFFF00"/>
    </w:rPr>
  </w:style>
  <w:style w:type="character" w:customStyle="1" w:styleId="cf31">
    <w:name w:val="cf31"/>
    <w:basedOn w:val="Predvolenpsmoodseku"/>
    <w:rsid w:val="004F2873"/>
    <w:rPr>
      <w:rFonts w:ascii="Segoe UI" w:hAnsi="Segoe UI" w:cs="Segoe UI" w:hint="default"/>
      <w:b/>
      <w:bCs/>
      <w:i/>
      <w:iCs/>
      <w:sz w:val="18"/>
      <w:szCs w:val="18"/>
    </w:rPr>
  </w:style>
  <w:style w:type="paragraph" w:customStyle="1" w:styleId="Nadpis2">
    <w:name w:val="Nadpis2"/>
    <w:basedOn w:val="Nadpis1"/>
    <w:rsid w:val="00A0061F"/>
    <w:pPr>
      <w:keepNext/>
      <w:widowControl/>
      <w:numPr>
        <w:ilvl w:val="1"/>
        <w:numId w:val="4"/>
      </w:numPr>
      <w:tabs>
        <w:tab w:val="num" w:pos="360"/>
      </w:tabs>
      <w:autoSpaceDE/>
      <w:autoSpaceDN/>
      <w:spacing w:before="120" w:after="120"/>
      <w:ind w:left="0" w:firstLine="0"/>
    </w:pPr>
    <w:rPr>
      <w:rFonts w:ascii="Arial Narrow" w:eastAsia="Times New Roman" w:hAnsi="Arial Narrow"/>
      <w:bCs w:val="0"/>
      <w:kern w:val="32"/>
      <w:sz w:val="32"/>
      <w:szCs w:val="20"/>
      <w:lang w:val="cs-CZ" w:eastAsia="sk-SK"/>
    </w:rPr>
  </w:style>
  <w:style w:type="paragraph" w:customStyle="1" w:styleId="Nadpis3">
    <w:name w:val="Nadpis3"/>
    <w:basedOn w:val="Nadpis2"/>
    <w:link w:val="Nadpis3Char"/>
    <w:rsid w:val="00A0061F"/>
    <w:pPr>
      <w:numPr>
        <w:ilvl w:val="2"/>
      </w:numPr>
      <w:tabs>
        <w:tab w:val="num" w:pos="360"/>
      </w:tabs>
    </w:pPr>
    <w:rPr>
      <w:sz w:val="20"/>
    </w:rPr>
  </w:style>
  <w:style w:type="character" w:customStyle="1" w:styleId="Nadpis3Char">
    <w:name w:val="Nadpis3 Char"/>
    <w:link w:val="Nadpis3"/>
    <w:locked/>
    <w:rsid w:val="00A0061F"/>
    <w:rPr>
      <w:rFonts w:ascii="Arial Narrow" w:eastAsia="Times New Roman" w:hAnsi="Arial Narrow" w:cs="Times New Roman"/>
      <w:b/>
      <w:kern w:val="32"/>
      <w:sz w:val="20"/>
      <w:szCs w:val="20"/>
      <w:lang w:val="cs-CZ" w:eastAsia="sk-SK"/>
    </w:rPr>
  </w:style>
  <w:style w:type="character" w:styleId="Zstupntext">
    <w:name w:val="Placeholder Text"/>
    <w:basedOn w:val="Predvolenpsmoodseku"/>
    <w:uiPriority w:val="99"/>
    <w:semiHidden/>
    <w:rsid w:val="00EB320E"/>
    <w:rPr>
      <w:color w:val="808080"/>
    </w:rPr>
  </w:style>
  <w:style w:type="character" w:customStyle="1" w:styleId="tl5">
    <w:name w:val="Štýl5"/>
    <w:basedOn w:val="Predvolenpsmoodseku"/>
    <w:uiPriority w:val="1"/>
    <w:rsid w:val="00EB320E"/>
    <w:rPr>
      <w:rFonts w:ascii="Calibri" w:hAnsi="Calibri"/>
      <w:sz w:val="20"/>
    </w:rPr>
  </w:style>
  <w:style w:type="character" w:customStyle="1" w:styleId="tl4">
    <w:name w:val="Štýl4"/>
    <w:basedOn w:val="Predvolenpsmoodseku"/>
    <w:uiPriority w:val="1"/>
    <w:rsid w:val="00145884"/>
    <w:rPr>
      <w:rFonts w:ascii="Calibri" w:hAnsi="Calibri"/>
      <w:sz w:val="20"/>
    </w:rPr>
  </w:style>
  <w:style w:type="character" w:customStyle="1" w:styleId="tl2">
    <w:name w:val="Štýl2"/>
    <w:basedOn w:val="Predvolenpsmoodseku"/>
    <w:uiPriority w:val="1"/>
    <w:rsid w:val="001F47BB"/>
    <w:rPr>
      <w:rFonts w:asciiTheme="minorHAnsi" w:hAnsiTheme="minorHAnsi"/>
      <w:sz w:val="20"/>
    </w:rPr>
  </w:style>
  <w:style w:type="character" w:customStyle="1" w:styleId="tl3">
    <w:name w:val="Štýl3"/>
    <w:basedOn w:val="Predvolenpsmoodseku"/>
    <w:uiPriority w:val="1"/>
    <w:rsid w:val="001F47BB"/>
    <w:rPr>
      <w:rFonts w:ascii="Calibri" w:hAnsi="Calibri"/>
      <w:b w:val="0"/>
      <w:i w:val="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9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1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0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7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4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45651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7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0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3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4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8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9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7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4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8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5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2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0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4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8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4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66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17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3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3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9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4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0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3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1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9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cid:image001.jpg@01DBAA19.2F23C7E0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rokovania.sk/Rokovanie.aspx/BodRokovaniaDetail?idMaterial=26598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77EDED30F5643639C433DBFF4F444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87B60C-8FB2-4128-B9FB-DAE9BA9E5BD2}"/>
      </w:docPartPr>
      <w:docPartBody>
        <w:p w:rsidR="00B10AB1" w:rsidRDefault="00023C9C" w:rsidP="00023C9C">
          <w:pPr>
            <w:pStyle w:val="F77EDED30F5643639C433DBFF4F44442"/>
          </w:pPr>
          <w:r w:rsidRPr="00F765C5">
            <w:rPr>
              <w:rStyle w:val="Zstupntext"/>
            </w:rPr>
            <w:t>Vyberte položku.</w:t>
          </w:r>
        </w:p>
      </w:docPartBody>
    </w:docPart>
    <w:docPart>
      <w:docPartPr>
        <w:name w:val="E7440746671D4AF7A3D0E9CB30639F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C1EAC-A503-400C-9BEC-F15D6933E8EF}"/>
      </w:docPartPr>
      <w:docPartBody>
        <w:p w:rsidR="00B10AB1" w:rsidRDefault="00023C9C" w:rsidP="00023C9C">
          <w:pPr>
            <w:pStyle w:val="E7440746671D4AF7A3D0E9CB30639F7B"/>
          </w:pPr>
          <w:r w:rsidRPr="00F765C5">
            <w:rPr>
              <w:rStyle w:val="Zstupntext"/>
            </w:rPr>
            <w:t>Vyberte položku.</w:t>
          </w:r>
        </w:p>
      </w:docPartBody>
    </w:docPart>
    <w:docPart>
      <w:docPartPr>
        <w:name w:val="44FAB646CD2C49A58DAB8E485AB3BF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EEB4BC-6EAA-45DC-AA07-F44269CDE326}"/>
      </w:docPartPr>
      <w:docPartBody>
        <w:p w:rsidR="008713D0" w:rsidRDefault="00A9455F" w:rsidP="00A9455F">
          <w:pPr>
            <w:pStyle w:val="44FAB646CD2C49A58DAB8E485AB3BF63"/>
          </w:pPr>
          <w:r w:rsidRPr="00F765C5">
            <w:rPr>
              <w:rStyle w:val="Zstupntext"/>
            </w:rPr>
            <w:t>Vyberte položku.</w:t>
          </w:r>
        </w:p>
      </w:docPartBody>
    </w:docPart>
    <w:docPart>
      <w:docPartPr>
        <w:name w:val="6FA6F87F896742EF9A5FABA7C81794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C67A57-DE2A-4039-8EA4-63D229F89B46}"/>
      </w:docPartPr>
      <w:docPartBody>
        <w:p w:rsidR="00BC1F90" w:rsidRDefault="00975B99" w:rsidP="00975B99">
          <w:pPr>
            <w:pStyle w:val="6FA6F87F896742EF9A5FABA7C81794D3"/>
          </w:pPr>
          <w:r w:rsidRPr="00F765C5">
            <w:rPr>
              <w:rStyle w:val="Zstupntext"/>
            </w:rPr>
            <w:t>Vyberte položku.</w:t>
          </w:r>
        </w:p>
      </w:docPartBody>
    </w:docPart>
    <w:docPart>
      <w:docPartPr>
        <w:name w:val="C49106CEC28F48AABB4101850FDC92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94CA96-FE2E-4214-8AB7-0A718A1558B4}"/>
      </w:docPartPr>
      <w:docPartBody>
        <w:p w:rsidR="00BC1F90" w:rsidRDefault="00975B99" w:rsidP="00975B99">
          <w:pPr>
            <w:pStyle w:val="C49106CEC28F48AABB4101850FDC92DC"/>
          </w:pPr>
          <w:r w:rsidRPr="00F765C5">
            <w:rPr>
              <w:rStyle w:val="Zstupntext"/>
            </w:rPr>
            <w:t>Vyberte položku.</w:t>
          </w:r>
        </w:p>
      </w:docPartBody>
    </w:docPart>
    <w:docPart>
      <w:docPartPr>
        <w:name w:val="D0E0AF60F2E34E20A52F3C1D461464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369F84-8561-4A81-816F-942CC444B945}"/>
      </w:docPartPr>
      <w:docPartBody>
        <w:p w:rsidR="00BC1F90" w:rsidRDefault="00975B99" w:rsidP="00975B99">
          <w:pPr>
            <w:pStyle w:val="D0E0AF60F2E34E20A52F3C1D461464F8"/>
          </w:pPr>
          <w:r w:rsidRPr="00F765C5">
            <w:rPr>
              <w:rStyle w:val="Zstupntext"/>
            </w:rPr>
            <w:t>Vyberte položku.</w:t>
          </w:r>
        </w:p>
      </w:docPartBody>
    </w:docPart>
    <w:docPart>
      <w:docPartPr>
        <w:name w:val="C12D0644E6934D2ABC0D2E714FDFE5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748764-71B5-4F52-B376-F5B05F9F4BE9}"/>
      </w:docPartPr>
      <w:docPartBody>
        <w:p w:rsidR="007031E9" w:rsidRDefault="00F66C52" w:rsidP="00F66C52">
          <w:pPr>
            <w:pStyle w:val="C12D0644E6934D2ABC0D2E714FDFE59F"/>
          </w:pPr>
          <w:r w:rsidRPr="00F765C5">
            <w:rPr>
              <w:rStyle w:val="Zstupntext"/>
            </w:rPr>
            <w:t>Vyberte položku.</w:t>
          </w:r>
        </w:p>
      </w:docPartBody>
    </w:docPart>
    <w:docPart>
      <w:docPartPr>
        <w:name w:val="6D64604D999340D2BDE900635F7318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4E913C-527A-49D8-8A96-674DBB338E9C}"/>
      </w:docPartPr>
      <w:docPartBody>
        <w:p w:rsidR="007031E9" w:rsidRDefault="00F66C52" w:rsidP="00F66C52">
          <w:pPr>
            <w:pStyle w:val="6D64604D999340D2BDE900635F73182E"/>
          </w:pPr>
          <w:r w:rsidRPr="00F765C5">
            <w:rPr>
              <w:rStyle w:val="Zstupntext"/>
            </w:rPr>
            <w:t>Vyberte položku.</w:t>
          </w:r>
        </w:p>
      </w:docPartBody>
    </w:docPart>
    <w:docPart>
      <w:docPartPr>
        <w:name w:val="710ABE37E2494CBD923E3F8D8E6F01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418DB6-0B9B-4403-A3C2-2E974EDDDCD2}"/>
      </w:docPartPr>
      <w:docPartBody>
        <w:p w:rsidR="009362CF" w:rsidRDefault="009362CF" w:rsidP="009362CF">
          <w:pPr>
            <w:pStyle w:val="710ABE37E2494CBD923E3F8D8E6F0125"/>
          </w:pPr>
          <w:r w:rsidRPr="00F765C5">
            <w:rPr>
              <w:rStyle w:val="Zstupntext"/>
            </w:rPr>
            <w:t>Vyberte položku.</w:t>
          </w:r>
        </w:p>
      </w:docPartBody>
    </w:docPart>
    <w:docPart>
      <w:docPartPr>
        <w:name w:val="17B3140ACE2147528789960C066DBC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0F84EF-00CE-4DC5-88AD-6F28FD77FDAE}"/>
      </w:docPartPr>
      <w:docPartBody>
        <w:p w:rsidR="009362CF" w:rsidRDefault="009362CF" w:rsidP="009362CF">
          <w:pPr>
            <w:pStyle w:val="17B3140ACE2147528789960C066DBC15"/>
          </w:pPr>
          <w:r w:rsidRPr="00F765C5">
            <w:rPr>
              <w:rStyle w:val="Zstupntext"/>
            </w:rPr>
            <w:t>Vyberte položku.</w:t>
          </w:r>
        </w:p>
      </w:docPartBody>
    </w:docPart>
    <w:docPart>
      <w:docPartPr>
        <w:name w:val="3915B14416BC4A7691BFFD476576A1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1ADC49-44F3-4550-987F-D367C42E5E59}"/>
      </w:docPartPr>
      <w:docPartBody>
        <w:p w:rsidR="0069255A" w:rsidRDefault="0069255A" w:rsidP="0069255A">
          <w:pPr>
            <w:pStyle w:val="3915B14416BC4A7691BFFD476576A1ED"/>
          </w:pPr>
          <w:r>
            <w:rPr>
              <w:rStyle w:val="Zstupntext"/>
            </w:rPr>
            <w:t>Vyberte položku.</w:t>
          </w:r>
        </w:p>
      </w:docPartBody>
    </w:docPart>
    <w:docPart>
      <w:docPartPr>
        <w:name w:val="0B47A0A229DF461AABEF7F1A3B70B0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686CAA-DAB2-4591-8F39-B528E2A34068}"/>
      </w:docPartPr>
      <w:docPartBody>
        <w:p w:rsidR="0069255A" w:rsidRDefault="0069255A" w:rsidP="0069255A">
          <w:pPr>
            <w:pStyle w:val="0B47A0A229DF461AABEF7F1A3B70B01E"/>
          </w:pPr>
          <w:r>
            <w:rPr>
              <w:rStyle w:val="Zstupntext"/>
            </w:rPr>
            <w:t>Vyberte položku.</w:t>
          </w:r>
        </w:p>
      </w:docPartBody>
    </w:docPart>
    <w:docPart>
      <w:docPartPr>
        <w:name w:val="BA29D326C7E7451FBA08ACF24E032C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28F179-5E97-46FC-B993-27809957395D}"/>
      </w:docPartPr>
      <w:docPartBody>
        <w:p w:rsidR="0069255A" w:rsidRDefault="0069255A" w:rsidP="0069255A">
          <w:pPr>
            <w:pStyle w:val="BA29D326C7E7451FBA08ACF24E032C85"/>
          </w:pPr>
          <w:r>
            <w:rPr>
              <w:rStyle w:val="Zstupntext"/>
            </w:rPr>
            <w:t>Vyberte položku.</w:t>
          </w:r>
        </w:p>
      </w:docPartBody>
    </w:docPart>
    <w:docPart>
      <w:docPartPr>
        <w:name w:val="038B3C8763CB4BDAA6B7DFB7017025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058F4-A373-4726-A2EC-ED7A1DBDA775}"/>
      </w:docPartPr>
      <w:docPartBody>
        <w:p w:rsidR="0069255A" w:rsidRDefault="0069255A" w:rsidP="0069255A">
          <w:pPr>
            <w:pStyle w:val="038B3C8763CB4BDAA6B7DFB7017025D2"/>
          </w:pPr>
          <w:r>
            <w:rPr>
              <w:rStyle w:val="Zstupntext"/>
            </w:rPr>
            <w:t>Vyberte položku.</w:t>
          </w:r>
        </w:p>
      </w:docPartBody>
    </w:docPart>
    <w:docPart>
      <w:docPartPr>
        <w:name w:val="CDB41325954D41689115F2DCA5BF3C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80F8C3-A68D-45B6-8303-C17D2DAD4DB8}"/>
      </w:docPartPr>
      <w:docPartBody>
        <w:p w:rsidR="0069255A" w:rsidRDefault="0069255A" w:rsidP="0069255A">
          <w:pPr>
            <w:pStyle w:val="CDB41325954D41689115F2DCA5BF3C4D"/>
          </w:pPr>
          <w:r>
            <w:rPr>
              <w:rStyle w:val="Zstupntext"/>
            </w:rPr>
            <w:t>Vyberte položku.</w:t>
          </w:r>
        </w:p>
      </w:docPartBody>
    </w:docPart>
    <w:docPart>
      <w:docPartPr>
        <w:name w:val="2AFD2B6CC98747F2A7540E8D00EF6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CC2E48-D0E6-4491-B463-4FC5774A9B05}"/>
      </w:docPartPr>
      <w:docPartBody>
        <w:p w:rsidR="0069255A" w:rsidRDefault="0069255A" w:rsidP="0069255A">
          <w:pPr>
            <w:pStyle w:val="2AFD2B6CC98747F2A7540E8D00EF650D"/>
          </w:pPr>
          <w:r>
            <w:rPr>
              <w:rStyle w:val="Zstupntext"/>
            </w:rPr>
            <w:t>Vyberte položku.</w:t>
          </w:r>
        </w:p>
      </w:docPartBody>
    </w:docPart>
    <w:docPart>
      <w:docPartPr>
        <w:name w:val="B6C3ADEFB5C84F43B8D610E0491AC9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A1D2F6-9646-4191-BA84-3EDEC1DBFCB4}"/>
      </w:docPartPr>
      <w:docPartBody>
        <w:p w:rsidR="0069255A" w:rsidRDefault="0069255A" w:rsidP="0069255A">
          <w:pPr>
            <w:pStyle w:val="B6C3ADEFB5C84F43B8D610E0491AC9D5"/>
          </w:pPr>
          <w:r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23C9C"/>
    <w:rsid w:val="00002966"/>
    <w:rsid w:val="00023C9C"/>
    <w:rsid w:val="000619EE"/>
    <w:rsid w:val="00083D1A"/>
    <w:rsid w:val="000A68AF"/>
    <w:rsid w:val="000D37AF"/>
    <w:rsid w:val="000F3F58"/>
    <w:rsid w:val="00132D31"/>
    <w:rsid w:val="00140FC1"/>
    <w:rsid w:val="00142756"/>
    <w:rsid w:val="0017068E"/>
    <w:rsid w:val="00184339"/>
    <w:rsid w:val="001B335B"/>
    <w:rsid w:val="001C7960"/>
    <w:rsid w:val="001C7B7B"/>
    <w:rsid w:val="001C7CAC"/>
    <w:rsid w:val="00295A6C"/>
    <w:rsid w:val="002E2DCE"/>
    <w:rsid w:val="0032428B"/>
    <w:rsid w:val="003509BE"/>
    <w:rsid w:val="00392283"/>
    <w:rsid w:val="003F25DF"/>
    <w:rsid w:val="00451A45"/>
    <w:rsid w:val="00464EBA"/>
    <w:rsid w:val="00471904"/>
    <w:rsid w:val="004758B8"/>
    <w:rsid w:val="00477E36"/>
    <w:rsid w:val="004943A4"/>
    <w:rsid w:val="004C4918"/>
    <w:rsid w:val="00503614"/>
    <w:rsid w:val="00556EE3"/>
    <w:rsid w:val="00557249"/>
    <w:rsid w:val="005A3FEC"/>
    <w:rsid w:val="005C4724"/>
    <w:rsid w:val="005C6DE6"/>
    <w:rsid w:val="005C7873"/>
    <w:rsid w:val="005E07A7"/>
    <w:rsid w:val="006324D3"/>
    <w:rsid w:val="0067269D"/>
    <w:rsid w:val="00674DCC"/>
    <w:rsid w:val="0069255A"/>
    <w:rsid w:val="006D4B83"/>
    <w:rsid w:val="007031E9"/>
    <w:rsid w:val="00722D5F"/>
    <w:rsid w:val="007303D5"/>
    <w:rsid w:val="00761BB1"/>
    <w:rsid w:val="00774A7E"/>
    <w:rsid w:val="007767DC"/>
    <w:rsid w:val="00792F1E"/>
    <w:rsid w:val="00793656"/>
    <w:rsid w:val="00831653"/>
    <w:rsid w:val="008543A5"/>
    <w:rsid w:val="008713D0"/>
    <w:rsid w:val="008802F8"/>
    <w:rsid w:val="008B3F3A"/>
    <w:rsid w:val="008C6D53"/>
    <w:rsid w:val="008D32C5"/>
    <w:rsid w:val="008F0B16"/>
    <w:rsid w:val="009362CF"/>
    <w:rsid w:val="00950491"/>
    <w:rsid w:val="00950F3E"/>
    <w:rsid w:val="00955B7E"/>
    <w:rsid w:val="00970452"/>
    <w:rsid w:val="00972EF1"/>
    <w:rsid w:val="00975B99"/>
    <w:rsid w:val="00981EAA"/>
    <w:rsid w:val="009D377A"/>
    <w:rsid w:val="009F2C69"/>
    <w:rsid w:val="00A16A52"/>
    <w:rsid w:val="00A53F07"/>
    <w:rsid w:val="00A82FDA"/>
    <w:rsid w:val="00A923C7"/>
    <w:rsid w:val="00A9455F"/>
    <w:rsid w:val="00AB78A3"/>
    <w:rsid w:val="00AC71B8"/>
    <w:rsid w:val="00B10AB1"/>
    <w:rsid w:val="00B253F5"/>
    <w:rsid w:val="00B64E8E"/>
    <w:rsid w:val="00B6787A"/>
    <w:rsid w:val="00BC1F90"/>
    <w:rsid w:val="00BC2AAA"/>
    <w:rsid w:val="00BD34BA"/>
    <w:rsid w:val="00BE2BF3"/>
    <w:rsid w:val="00C00DEB"/>
    <w:rsid w:val="00C04904"/>
    <w:rsid w:val="00C517CB"/>
    <w:rsid w:val="00CB28F5"/>
    <w:rsid w:val="00D14938"/>
    <w:rsid w:val="00D25C99"/>
    <w:rsid w:val="00D36017"/>
    <w:rsid w:val="00D57C35"/>
    <w:rsid w:val="00D71F25"/>
    <w:rsid w:val="00D878E6"/>
    <w:rsid w:val="00DA42CB"/>
    <w:rsid w:val="00DB4267"/>
    <w:rsid w:val="00DC140D"/>
    <w:rsid w:val="00DC724F"/>
    <w:rsid w:val="00E13191"/>
    <w:rsid w:val="00E37941"/>
    <w:rsid w:val="00E66A6B"/>
    <w:rsid w:val="00E87B43"/>
    <w:rsid w:val="00E90EBA"/>
    <w:rsid w:val="00EA6258"/>
    <w:rsid w:val="00EB1289"/>
    <w:rsid w:val="00EC3C4D"/>
    <w:rsid w:val="00EC44A5"/>
    <w:rsid w:val="00EF1B6E"/>
    <w:rsid w:val="00EF2B1B"/>
    <w:rsid w:val="00EF2D74"/>
    <w:rsid w:val="00F079AC"/>
    <w:rsid w:val="00F13791"/>
    <w:rsid w:val="00F2798E"/>
    <w:rsid w:val="00F66C52"/>
    <w:rsid w:val="00F66F4A"/>
    <w:rsid w:val="00FD0C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936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9255A"/>
  </w:style>
  <w:style w:type="paragraph" w:customStyle="1" w:styleId="F77EDED30F5643639C433DBFF4F44442">
    <w:name w:val="F77EDED30F5643639C433DBFF4F44442"/>
    <w:rsid w:val="00023C9C"/>
  </w:style>
  <w:style w:type="paragraph" w:customStyle="1" w:styleId="E7440746671D4AF7A3D0E9CB30639F7B">
    <w:name w:val="E7440746671D4AF7A3D0E9CB30639F7B"/>
    <w:rsid w:val="00023C9C"/>
  </w:style>
  <w:style w:type="paragraph" w:customStyle="1" w:styleId="44FAB646CD2C49A58DAB8E485AB3BF63">
    <w:name w:val="44FAB646CD2C49A58DAB8E485AB3BF63"/>
    <w:rsid w:val="00A9455F"/>
  </w:style>
  <w:style w:type="paragraph" w:customStyle="1" w:styleId="7B443FB91168463186E168D86386BAD6">
    <w:name w:val="7B443FB91168463186E168D86386BAD6"/>
    <w:rsid w:val="00A9455F"/>
  </w:style>
  <w:style w:type="paragraph" w:customStyle="1" w:styleId="90BF2EF719324C51A27C12D64F4CCE98">
    <w:name w:val="90BF2EF719324C51A27C12D64F4CCE98"/>
    <w:rsid w:val="00A9455F"/>
  </w:style>
  <w:style w:type="paragraph" w:customStyle="1" w:styleId="6FA6F87F896742EF9A5FABA7C81794D3">
    <w:name w:val="6FA6F87F896742EF9A5FABA7C81794D3"/>
    <w:rsid w:val="00975B99"/>
  </w:style>
  <w:style w:type="paragraph" w:customStyle="1" w:styleId="C49106CEC28F48AABB4101850FDC92DC">
    <w:name w:val="C49106CEC28F48AABB4101850FDC92DC"/>
    <w:rsid w:val="00975B99"/>
  </w:style>
  <w:style w:type="paragraph" w:customStyle="1" w:styleId="D0E0AF60F2E34E20A52F3C1D461464F8">
    <w:name w:val="D0E0AF60F2E34E20A52F3C1D461464F8"/>
    <w:rsid w:val="00975B99"/>
  </w:style>
  <w:style w:type="paragraph" w:customStyle="1" w:styleId="D09A579D324B498EAC652230E94180F0">
    <w:name w:val="D09A579D324B498EAC652230E94180F0"/>
    <w:rsid w:val="008B3F3A"/>
  </w:style>
  <w:style w:type="paragraph" w:customStyle="1" w:styleId="56136F53AD934661B5F4FA4DC99BA400">
    <w:name w:val="56136F53AD934661B5F4FA4DC99BA400"/>
    <w:rsid w:val="008B3F3A"/>
  </w:style>
  <w:style w:type="paragraph" w:customStyle="1" w:styleId="3B1D18EE59704A1ABF8B9DF79AC21A8A">
    <w:name w:val="3B1D18EE59704A1ABF8B9DF79AC21A8A"/>
    <w:rsid w:val="00471904"/>
  </w:style>
  <w:style w:type="paragraph" w:customStyle="1" w:styleId="8695B0257A7B4327B29565CC2B6B0104">
    <w:name w:val="8695B0257A7B4327B29565CC2B6B0104"/>
    <w:rsid w:val="00471904"/>
  </w:style>
  <w:style w:type="paragraph" w:customStyle="1" w:styleId="2BE1959F23224530814B601A7D560062">
    <w:name w:val="2BE1959F23224530814B601A7D560062"/>
    <w:rsid w:val="00F66C52"/>
  </w:style>
  <w:style w:type="paragraph" w:customStyle="1" w:styleId="E8A1B9B5144C47B6A48FCAE7A3369E2A">
    <w:name w:val="E8A1B9B5144C47B6A48FCAE7A3369E2A"/>
    <w:rsid w:val="00F66C52"/>
  </w:style>
  <w:style w:type="paragraph" w:customStyle="1" w:styleId="92B44F6DB99541AE979286A97F504758">
    <w:name w:val="92B44F6DB99541AE979286A97F504758"/>
    <w:rsid w:val="00F66C52"/>
  </w:style>
  <w:style w:type="paragraph" w:customStyle="1" w:styleId="C12D0644E6934D2ABC0D2E714FDFE59F">
    <w:name w:val="C12D0644E6934D2ABC0D2E714FDFE59F"/>
    <w:rsid w:val="00F66C52"/>
  </w:style>
  <w:style w:type="paragraph" w:customStyle="1" w:styleId="6D64604D999340D2BDE900635F73182E">
    <w:name w:val="6D64604D999340D2BDE900635F73182E"/>
    <w:rsid w:val="00F66C52"/>
  </w:style>
  <w:style w:type="paragraph" w:customStyle="1" w:styleId="481FB7B92F614D8A9A6D2B14E544A2B3">
    <w:name w:val="481FB7B92F614D8A9A6D2B14E544A2B3"/>
    <w:rsid w:val="00F66C52"/>
  </w:style>
  <w:style w:type="paragraph" w:customStyle="1" w:styleId="710ABE37E2494CBD923E3F8D8E6F0125">
    <w:name w:val="710ABE37E2494CBD923E3F8D8E6F0125"/>
    <w:rsid w:val="009362CF"/>
  </w:style>
  <w:style w:type="paragraph" w:customStyle="1" w:styleId="17B3140ACE2147528789960C066DBC15">
    <w:name w:val="17B3140ACE2147528789960C066DBC15"/>
    <w:rsid w:val="009362CF"/>
  </w:style>
  <w:style w:type="paragraph" w:customStyle="1" w:styleId="21D804C6285F49D1BE3D42EB3FC734D3">
    <w:name w:val="21D804C6285F49D1BE3D42EB3FC734D3"/>
    <w:rsid w:val="009362CF"/>
  </w:style>
  <w:style w:type="paragraph" w:customStyle="1" w:styleId="DBE65F45851E459399BE8C36A96DBD89">
    <w:name w:val="DBE65F45851E459399BE8C36A96DBD89"/>
    <w:rsid w:val="009362CF"/>
  </w:style>
  <w:style w:type="paragraph" w:customStyle="1" w:styleId="82D00E2BECEA4D79BBC03D579C670C10">
    <w:name w:val="82D00E2BECEA4D79BBC03D579C670C10"/>
    <w:rsid w:val="009362CF"/>
  </w:style>
  <w:style w:type="paragraph" w:customStyle="1" w:styleId="04F194FDB41C4161ABFC3E5D62859486">
    <w:name w:val="04F194FDB41C4161ABFC3E5D62859486"/>
    <w:rsid w:val="009362CF"/>
  </w:style>
  <w:style w:type="paragraph" w:customStyle="1" w:styleId="FE2F1B8ED72A468380F62221141B17B5">
    <w:name w:val="FE2F1B8ED72A468380F62221141B17B5"/>
    <w:rsid w:val="009362CF"/>
  </w:style>
  <w:style w:type="paragraph" w:customStyle="1" w:styleId="76EA054AFDED4C88B2824A3660704E31">
    <w:name w:val="76EA054AFDED4C88B2824A3660704E31"/>
    <w:rsid w:val="009362CF"/>
  </w:style>
  <w:style w:type="paragraph" w:customStyle="1" w:styleId="3915B14416BC4A7691BFFD476576A1ED">
    <w:name w:val="3915B14416BC4A7691BFFD476576A1ED"/>
    <w:rsid w:val="0069255A"/>
  </w:style>
  <w:style w:type="paragraph" w:customStyle="1" w:styleId="0B47A0A229DF461AABEF7F1A3B70B01E">
    <w:name w:val="0B47A0A229DF461AABEF7F1A3B70B01E"/>
    <w:rsid w:val="0069255A"/>
  </w:style>
  <w:style w:type="paragraph" w:customStyle="1" w:styleId="BA29D326C7E7451FBA08ACF24E032C85">
    <w:name w:val="BA29D326C7E7451FBA08ACF24E032C85"/>
    <w:rsid w:val="0069255A"/>
  </w:style>
  <w:style w:type="paragraph" w:customStyle="1" w:styleId="038B3C8763CB4BDAA6B7DFB7017025D2">
    <w:name w:val="038B3C8763CB4BDAA6B7DFB7017025D2"/>
    <w:rsid w:val="0069255A"/>
  </w:style>
  <w:style w:type="paragraph" w:customStyle="1" w:styleId="CDB41325954D41689115F2DCA5BF3C4D">
    <w:name w:val="CDB41325954D41689115F2DCA5BF3C4D"/>
    <w:rsid w:val="0069255A"/>
  </w:style>
  <w:style w:type="paragraph" w:customStyle="1" w:styleId="2AFD2B6CC98747F2A7540E8D00EF650D">
    <w:name w:val="2AFD2B6CC98747F2A7540E8D00EF650D"/>
    <w:rsid w:val="0069255A"/>
  </w:style>
  <w:style w:type="paragraph" w:customStyle="1" w:styleId="B6C3ADEFB5C84F43B8D610E0491AC9D5">
    <w:name w:val="B6C3ADEFB5C84F43B8D610E0491AC9D5"/>
    <w:rsid w:val="0069255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9FB439-1463-484E-AC71-3D913BB78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9483</Words>
  <Characters>54056</Characters>
  <Application>Microsoft Office Word</Application>
  <DocSecurity>0</DocSecurity>
  <Lines>450</Lines>
  <Paragraphs>126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Liščinská Veronika</dc:creator>
  <cp:lastModifiedBy>Liščinská Veronika</cp:lastModifiedBy>
  <cp:revision>3</cp:revision>
  <cp:lastPrinted>2023-09-11T12:35:00Z</cp:lastPrinted>
  <dcterms:created xsi:type="dcterms:W3CDTF">2025-04-10T08:46:00Z</dcterms:created>
  <dcterms:modified xsi:type="dcterms:W3CDTF">2025-04-10T12:42:00Z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2018-02-13T00:00:00Z</vt:filetime>
  </property>
</Properties>
</file>