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E9F" w:rsidRDefault="001E7E9F" w:rsidP="001E7E9F">
      <w:pPr>
        <w:shd w:val="clear" w:color="auto" w:fill="FFFFFF" w:themeFill="background1"/>
        <w:jc w:val="center"/>
        <w:rPr>
          <w:b/>
        </w:rPr>
      </w:pPr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3600450" cy="1133475"/>
            <wp:effectExtent l="0" t="0" r="0" b="9525"/>
            <wp:docPr id="1" name="Obrázok 1" descr="Výsledok vyhľadávania obrázkov pre dopyt Univerzita Leeds -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ýsledok vyhľadávania obrázkov pre dopyt Univerzita Leeds -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7E9F" w:rsidRDefault="001E7E9F" w:rsidP="001E7E9F">
      <w:pPr>
        <w:shd w:val="clear" w:color="auto" w:fill="FFFFFF" w:themeFill="background1"/>
        <w:jc w:val="center"/>
        <w:rPr>
          <w:b/>
        </w:rPr>
      </w:pPr>
    </w:p>
    <w:p w:rsidR="005444DE" w:rsidRPr="001E7E9F" w:rsidRDefault="005444DE" w:rsidP="001E7E9F">
      <w:pPr>
        <w:shd w:val="clear" w:color="auto" w:fill="FFFFFF" w:themeFill="background1"/>
        <w:jc w:val="center"/>
        <w:rPr>
          <w:b/>
          <w:sz w:val="28"/>
          <w:szCs w:val="28"/>
        </w:rPr>
      </w:pPr>
      <w:r w:rsidRPr="001E7E9F">
        <w:rPr>
          <w:b/>
          <w:sz w:val="28"/>
          <w:szCs w:val="28"/>
        </w:rPr>
        <w:t>Projekt ANED (</w:t>
      </w:r>
      <w:proofErr w:type="spellStart"/>
      <w:r w:rsidRPr="001E7E9F">
        <w:rPr>
          <w:b/>
          <w:sz w:val="28"/>
          <w:szCs w:val="28"/>
        </w:rPr>
        <w:t>The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Academic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Network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of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the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European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Disability</w:t>
      </w:r>
      <w:proofErr w:type="spellEnd"/>
      <w:r w:rsidRPr="001E7E9F">
        <w:rPr>
          <w:b/>
          <w:sz w:val="28"/>
          <w:szCs w:val="28"/>
        </w:rPr>
        <w:t xml:space="preserve"> </w:t>
      </w:r>
      <w:proofErr w:type="spellStart"/>
      <w:r w:rsidRPr="001E7E9F">
        <w:rPr>
          <w:b/>
          <w:sz w:val="28"/>
          <w:szCs w:val="28"/>
        </w:rPr>
        <w:t>experts</w:t>
      </w:r>
      <w:proofErr w:type="spellEnd"/>
      <w:r w:rsidRPr="001E7E9F">
        <w:rPr>
          <w:b/>
          <w:sz w:val="28"/>
          <w:szCs w:val="28"/>
        </w:rPr>
        <w:t>)</w:t>
      </w:r>
    </w:p>
    <w:p w:rsidR="005444DE" w:rsidRPr="001E7E9F" w:rsidRDefault="005444DE" w:rsidP="001E7E9F">
      <w:pPr>
        <w:shd w:val="clear" w:color="auto" w:fill="FFFFFF" w:themeFill="background1"/>
        <w:spacing w:after="240"/>
        <w:jc w:val="center"/>
        <w:rPr>
          <w:b/>
          <w:sz w:val="28"/>
          <w:szCs w:val="28"/>
        </w:rPr>
      </w:pPr>
      <w:r w:rsidRPr="001E7E9F">
        <w:rPr>
          <w:b/>
          <w:sz w:val="28"/>
          <w:szCs w:val="28"/>
        </w:rPr>
        <w:t>Akademická sieť európskych expertov/</w:t>
      </w:r>
      <w:proofErr w:type="spellStart"/>
      <w:r w:rsidRPr="001E7E9F">
        <w:rPr>
          <w:b/>
          <w:sz w:val="28"/>
          <w:szCs w:val="28"/>
        </w:rPr>
        <w:t>tiek</w:t>
      </w:r>
      <w:proofErr w:type="spellEnd"/>
      <w:r w:rsidRPr="001E7E9F">
        <w:rPr>
          <w:b/>
          <w:sz w:val="28"/>
          <w:szCs w:val="28"/>
        </w:rPr>
        <w:t xml:space="preserve"> na problematiku zdravotného postihnutia</w:t>
      </w:r>
    </w:p>
    <w:p w:rsidR="005444DE" w:rsidRPr="005444DE" w:rsidRDefault="005444DE" w:rsidP="005444DE">
      <w:pPr>
        <w:spacing w:after="120"/>
        <w:rPr>
          <w:b/>
        </w:rPr>
      </w:pPr>
      <w:r w:rsidRPr="005444DE">
        <w:rPr>
          <w:b/>
        </w:rPr>
        <w:t xml:space="preserve">Základná informácia, ciele akademickej siete </w:t>
      </w:r>
    </w:p>
    <w:p w:rsidR="001E7E9F" w:rsidRDefault="005444DE" w:rsidP="001E7E9F">
      <w:pPr>
        <w:spacing w:after="120"/>
        <w:jc w:val="both"/>
      </w:pPr>
      <w:r>
        <w:t>Sieť bola kreovaná Európskou komisiou v decembri 2007 za účelom poskytovať kontinuálnu vedeckú podporu a poradenstvo pre organizačnú zložku E</w:t>
      </w:r>
      <w:r w:rsidR="006B24C4">
        <w:t>urópskej komisie</w:t>
      </w:r>
      <w:r>
        <w:t xml:space="preserve"> špecializovanú na otázky zdravotného postihnutia (</w:t>
      </w:r>
      <w:proofErr w:type="spellStart"/>
      <w:r>
        <w:t>Disability</w:t>
      </w:r>
      <w:proofErr w:type="spellEnd"/>
      <w:r>
        <w:t xml:space="preserve"> </w:t>
      </w:r>
      <w:proofErr w:type="spellStart"/>
      <w:r>
        <w:t>Policy</w:t>
      </w:r>
      <w:proofErr w:type="spellEnd"/>
      <w:r>
        <w:t xml:space="preserve"> </w:t>
      </w:r>
      <w:proofErr w:type="spellStart"/>
      <w:r>
        <w:t>Unit</w:t>
      </w:r>
      <w:proofErr w:type="spellEnd"/>
      <w:r>
        <w:t>). Úlohou siete je podporovať </w:t>
      </w:r>
      <w:r w:rsidR="006B24C4">
        <w:t xml:space="preserve">implementáciu OSN Dohovoru o právach osôb so zdravotným postihnutím </w:t>
      </w:r>
      <w:r>
        <w:t>a následn</w:t>
      </w:r>
      <w:r w:rsidR="006B24C4">
        <w:t>e</w:t>
      </w:r>
      <w:r>
        <w:t xml:space="preserve"> Európsk</w:t>
      </w:r>
      <w:r w:rsidR="006B24C4">
        <w:t>u stratégiu v oblasti zdravotného postihnutia na roky 2010-2020</w:t>
      </w:r>
      <w:r>
        <w:t xml:space="preserve">. </w:t>
      </w:r>
    </w:p>
    <w:p w:rsidR="005444DE" w:rsidRDefault="005444DE" w:rsidP="005444DE">
      <w:pPr>
        <w:spacing w:after="240"/>
        <w:jc w:val="both"/>
      </w:pPr>
      <w:r>
        <w:t xml:space="preserve">Projekt je financovaný z programu </w:t>
      </w:r>
      <w:proofErr w:type="spellStart"/>
      <w:r>
        <w:t>Progress</w:t>
      </w:r>
      <w:proofErr w:type="spellEnd"/>
      <w:r>
        <w:t xml:space="preserve">. </w:t>
      </w:r>
      <w:r w:rsidR="001E7E9F">
        <w:t xml:space="preserve">Vedeckým riaditeľom projektu je Prof. </w:t>
      </w:r>
      <w:proofErr w:type="spellStart"/>
      <w:r w:rsidR="001E7E9F">
        <w:t>Mark</w:t>
      </w:r>
      <w:proofErr w:type="spellEnd"/>
      <w:r w:rsidR="001E7E9F">
        <w:t xml:space="preserve"> </w:t>
      </w:r>
      <w:proofErr w:type="spellStart"/>
      <w:r w:rsidR="001E7E9F">
        <w:t>Priestly</w:t>
      </w:r>
      <w:proofErr w:type="spellEnd"/>
      <w:r w:rsidR="001E7E9F">
        <w:t xml:space="preserve"> z Univerzity v </w:t>
      </w:r>
      <w:proofErr w:type="spellStart"/>
      <w:r w:rsidR="001E7E9F">
        <w:t>Leeds</w:t>
      </w:r>
      <w:proofErr w:type="spellEnd"/>
      <w:r w:rsidR="001E7E9F">
        <w:t xml:space="preserve"> a manažment projektu zabezpečuje holandská organizácia </w:t>
      </w:r>
      <w:proofErr w:type="spellStart"/>
      <w:r w:rsidR="001E7E9F">
        <w:t>Human</w:t>
      </w:r>
      <w:proofErr w:type="spellEnd"/>
      <w:r w:rsidR="001E7E9F">
        <w:t xml:space="preserve"> </w:t>
      </w:r>
      <w:proofErr w:type="spellStart"/>
      <w:r w:rsidR="001E7E9F">
        <w:t>European</w:t>
      </w:r>
      <w:proofErr w:type="spellEnd"/>
      <w:r w:rsidR="001E7E9F">
        <w:t xml:space="preserve"> </w:t>
      </w:r>
      <w:proofErr w:type="spellStart"/>
      <w:r w:rsidR="001E7E9F">
        <w:t>Consultancy</w:t>
      </w:r>
      <w:proofErr w:type="spellEnd"/>
      <w:r w:rsidR="000559E6">
        <w:t>.</w:t>
      </w:r>
      <w:r w:rsidR="001E7E9F">
        <w:t xml:space="preserve"> </w:t>
      </w:r>
      <w:r>
        <w:t xml:space="preserve">Domovská stránka siete: </w:t>
      </w:r>
      <w:hyperlink r:id="rId9" w:history="1">
        <w:r w:rsidR="00CF49CD" w:rsidRPr="00B52D7A">
          <w:rPr>
            <w:rStyle w:val="Hypertextovprepojenie"/>
          </w:rPr>
          <w:t>www.disability-europe.net</w:t>
        </w:r>
      </w:hyperlink>
      <w:r w:rsidR="00CF49CD">
        <w:t xml:space="preserve"> </w:t>
      </w:r>
      <w:r w:rsidR="006B24C4">
        <w:t xml:space="preserve"> </w:t>
      </w:r>
    </w:p>
    <w:p w:rsidR="005444DE" w:rsidRPr="005444DE" w:rsidRDefault="005444DE" w:rsidP="005444DE">
      <w:pPr>
        <w:spacing w:after="120"/>
        <w:jc w:val="both"/>
        <w:rPr>
          <w:b/>
        </w:rPr>
      </w:pPr>
      <w:r w:rsidRPr="005444DE">
        <w:rPr>
          <w:b/>
        </w:rPr>
        <w:t xml:space="preserve">ANED a Slovensko </w:t>
      </w:r>
    </w:p>
    <w:p w:rsidR="005444DE" w:rsidRDefault="005444DE" w:rsidP="005444DE">
      <w:pPr>
        <w:spacing w:after="120"/>
        <w:jc w:val="both"/>
      </w:pPr>
      <w:r>
        <w:t>Od roku 2008 bolo do siete zapojených všetkých 27 členských štátov EÚ, od roku 2012 k nim pribudli prístupové a asociované krajiny, spolu 34. Slovensko zastupuje v ANED projekte Inštitút pre výskum práce a rodiny, v súčasnosti v</w:t>
      </w:r>
      <w:r w:rsidR="00CF49CD">
        <w:t xml:space="preserve"> takomto </w:t>
      </w:r>
      <w:r>
        <w:t>zložení</w:t>
      </w:r>
      <w:r w:rsidR="00CF49CD">
        <w:t xml:space="preserve"> kmeňového </w:t>
      </w:r>
      <w:r w:rsidR="00085B63">
        <w:t xml:space="preserve">riešiteľského </w:t>
      </w:r>
      <w:r w:rsidR="00CF49CD">
        <w:t>tímu</w:t>
      </w:r>
      <w:r>
        <w:t>:</w:t>
      </w:r>
    </w:p>
    <w:p w:rsidR="005444DE" w:rsidRDefault="005444DE" w:rsidP="005444DE">
      <w:pPr>
        <w:spacing w:after="120"/>
        <w:jc w:val="both"/>
      </w:pPr>
      <w:r w:rsidRPr="005444DE">
        <w:rPr>
          <w:i/>
        </w:rPr>
        <w:t xml:space="preserve">Mgr. Darina Ondrušová, PhD. </w:t>
      </w:r>
      <w:r>
        <w:t>(</w:t>
      </w:r>
      <w:proofErr w:type="spellStart"/>
      <w:r>
        <w:t>gestorka</w:t>
      </w:r>
      <w:proofErr w:type="spellEnd"/>
      <w:r>
        <w:t xml:space="preserve"> za Slovensko)</w:t>
      </w:r>
    </w:p>
    <w:p w:rsidR="005444DE" w:rsidRDefault="005444DE" w:rsidP="006B24C4">
      <w:pPr>
        <w:spacing w:after="120"/>
        <w:jc w:val="both"/>
        <w:rPr>
          <w:i/>
        </w:rPr>
      </w:pPr>
      <w:r w:rsidRPr="005444DE">
        <w:rPr>
          <w:i/>
        </w:rPr>
        <w:t xml:space="preserve">PhDr. Daniela </w:t>
      </w:r>
      <w:proofErr w:type="spellStart"/>
      <w:r w:rsidRPr="005444DE">
        <w:rPr>
          <w:i/>
        </w:rPr>
        <w:t>Kešelová</w:t>
      </w:r>
      <w:proofErr w:type="spellEnd"/>
      <w:r w:rsidRPr="005444DE">
        <w:rPr>
          <w:i/>
        </w:rPr>
        <w:t>, PhD.</w:t>
      </w:r>
    </w:p>
    <w:p w:rsidR="006B24C4" w:rsidRPr="005444DE" w:rsidRDefault="006B24C4" w:rsidP="006B24C4">
      <w:pPr>
        <w:spacing w:after="240"/>
        <w:jc w:val="both"/>
        <w:rPr>
          <w:i/>
        </w:rPr>
      </w:pPr>
      <w:r w:rsidRPr="005444DE">
        <w:rPr>
          <w:i/>
        </w:rPr>
        <w:t xml:space="preserve">Doc. PhDr. Kvetoslava Repková, CSc. </w:t>
      </w:r>
    </w:p>
    <w:p w:rsidR="005444DE" w:rsidRPr="005444DE" w:rsidRDefault="005444DE" w:rsidP="005444DE">
      <w:pPr>
        <w:spacing w:after="120"/>
        <w:jc w:val="both"/>
        <w:rPr>
          <w:b/>
        </w:rPr>
      </w:pPr>
      <w:r w:rsidRPr="005444DE">
        <w:rPr>
          <w:b/>
        </w:rPr>
        <w:t xml:space="preserve">Spôsob práce, výstupy </w:t>
      </w:r>
    </w:p>
    <w:p w:rsidR="005444DE" w:rsidRDefault="005444DE" w:rsidP="00063D33">
      <w:pPr>
        <w:spacing w:after="240"/>
        <w:jc w:val="both"/>
      </w:pPr>
      <w:r>
        <w:t>V rámci svojej činnosti členské štáty pripravujú národné správy zamerané na všeobecnú informáciu o krajine a jej legislatíve</w:t>
      </w:r>
      <w:r w:rsidR="006B24C4">
        <w:t xml:space="preserve"> v oblasti zdravotného postihnutia</w:t>
      </w:r>
      <w:r w:rsidR="00166252">
        <w:t xml:space="preserve"> a </w:t>
      </w:r>
      <w:proofErr w:type="spellStart"/>
      <w:r w:rsidR="00166252">
        <w:t>antidiskriminácie</w:t>
      </w:r>
      <w:proofErr w:type="spellEnd"/>
      <w:r>
        <w:t xml:space="preserve">;  ďalej tematické správy zamerané na problematiku vzdelávania a zamestnávania osôb so zdravotným postihnutím, podporu ich sociálnej inklúzie, nezávislého života, občianskej participácie, zdravotnej starostlivosti,  či </w:t>
      </w:r>
      <w:r w:rsidR="006B24C4">
        <w:t>prístu</w:t>
      </w:r>
      <w:r>
        <w:t xml:space="preserve">pnosti. Od roku 2014 pripravuje národný tím každoročne národnú správu v rámci tzv. </w:t>
      </w:r>
      <w:r w:rsidRPr="005444DE">
        <w:rPr>
          <w:i/>
        </w:rPr>
        <w:t>Európskeho semestra</w:t>
      </w:r>
      <w:r>
        <w:t xml:space="preserve"> zameranú na kontinuálne vyhodnocovanie vývoja v oblasti vzdelávania, zamestnávania a sociálnej ochrany osôb so zdravotným postihnutím v súlade s prioritami stratégie Európa 2020 a súvisiacim Národným pro</w:t>
      </w:r>
      <w:r w:rsidR="00063D33">
        <w:t xml:space="preserve">gramom reforiem (do roku 2020). </w:t>
      </w:r>
      <w:r>
        <w:t xml:space="preserve">Pri príprave tematických národných správ riešiteľský tím spolupracuje s inými organizáciami, osobitne s Národnou radou občanov so zdravotným postihnutím v SR, inými ministerstvami, výskumnými inštitúciami, ÚPSVR, </w:t>
      </w:r>
      <w:r>
        <w:lastRenderedPageBreak/>
        <w:t xml:space="preserve">Štatistickým úradom, atď. </w:t>
      </w:r>
      <w:r w:rsidR="00166252">
        <w:t>Riešiteľský tím k</w:t>
      </w:r>
      <w:r w:rsidR="00085B63">
        <w:t>aždoročne informuje o činnosti ANED siete Výbor pre osoby so zdravotným postihnutím R</w:t>
      </w:r>
      <w:r w:rsidR="00166252">
        <w:t xml:space="preserve">ady vlády </w:t>
      </w:r>
      <w:r w:rsidR="00085B63">
        <w:t>SR</w:t>
      </w:r>
      <w:r w:rsidR="006B24C4">
        <w:t xml:space="preserve"> pre ľudské práva, národnostné menšiny a rodovú rovnosť</w:t>
      </w:r>
      <w:r w:rsidR="00085B63">
        <w:t>.</w:t>
      </w:r>
    </w:p>
    <w:p w:rsidR="005444DE" w:rsidRPr="008C1632" w:rsidRDefault="005444DE" w:rsidP="005444DE">
      <w:pPr>
        <w:spacing w:after="120"/>
        <w:jc w:val="both"/>
      </w:pPr>
      <w:r w:rsidRPr="00063D33">
        <w:rPr>
          <w:b/>
        </w:rPr>
        <w:t>Prehľad najdôležitejších výstupov</w:t>
      </w:r>
      <w:r w:rsidR="00A53025">
        <w:rPr>
          <w:b/>
        </w:rPr>
        <w:t xml:space="preserve"> </w:t>
      </w:r>
      <w:r w:rsidR="008C1632">
        <w:t>(</w:t>
      </w:r>
      <w:r w:rsidR="00486759">
        <w:t xml:space="preserve">dostupné na: </w:t>
      </w:r>
      <w:hyperlink r:id="rId10" w:history="1">
        <w:r w:rsidR="008C1632" w:rsidRPr="0005317E">
          <w:rPr>
            <w:rStyle w:val="Hypertextovprepojenie"/>
          </w:rPr>
          <w:t>www.disability-europe.net/countries/slovakia</w:t>
        </w:r>
      </w:hyperlink>
      <w:r w:rsidR="008C1632">
        <w:t xml:space="preserve">) </w:t>
      </w:r>
    </w:p>
    <w:p w:rsidR="006B24C4" w:rsidRPr="008C1632" w:rsidRDefault="006B24C4" w:rsidP="006B24C4">
      <w:pPr>
        <w:spacing w:after="120"/>
        <w:jc w:val="both"/>
      </w:pPr>
      <w:r w:rsidRPr="006B24C4">
        <w:rPr>
          <w:i/>
        </w:rPr>
        <w:t>SK Report EU 2020 2015</w:t>
      </w:r>
      <w:r>
        <w:t xml:space="preserve"> (Národná správa – Európsky semester 2015) (2015)</w:t>
      </w:r>
    </w:p>
    <w:p w:rsidR="006B24C4" w:rsidRDefault="006B24C4" w:rsidP="006B24C4">
      <w:pPr>
        <w:spacing w:after="120"/>
        <w:jc w:val="both"/>
      </w:pPr>
      <w:r>
        <w:t xml:space="preserve">SK Report on </w:t>
      </w:r>
      <w:proofErr w:type="spellStart"/>
      <w:r>
        <w:t>European</w:t>
      </w:r>
      <w:proofErr w:type="spellEnd"/>
      <w:r>
        <w:t xml:space="preserve"> semester 2014 (Národná správa – Európsky semester 2014) (2014)</w:t>
      </w:r>
    </w:p>
    <w:p w:rsidR="008C1632" w:rsidRDefault="008C1632" w:rsidP="006B24C4">
      <w:pPr>
        <w:spacing w:after="120"/>
        <w:jc w:val="both"/>
      </w:pPr>
      <w:r w:rsidRPr="008C1632">
        <w:rPr>
          <w:i/>
        </w:rPr>
        <w:t xml:space="preserve">SK Report on </w:t>
      </w:r>
      <w:proofErr w:type="spellStart"/>
      <w:r w:rsidRPr="008C1632">
        <w:rPr>
          <w:i/>
        </w:rPr>
        <w:t>Accessibility</w:t>
      </w:r>
      <w:proofErr w:type="spellEnd"/>
      <w:r w:rsidRPr="008C1632">
        <w:rPr>
          <w:i/>
        </w:rPr>
        <w:t xml:space="preserve"> to </w:t>
      </w:r>
      <w:proofErr w:type="spellStart"/>
      <w:r w:rsidRPr="008C1632">
        <w:rPr>
          <w:i/>
        </w:rPr>
        <w:t>Health</w:t>
      </w:r>
      <w:proofErr w:type="spellEnd"/>
      <w:r w:rsidRPr="008C1632">
        <w:rPr>
          <w:i/>
        </w:rPr>
        <w:t xml:space="preserve"> </w:t>
      </w:r>
      <w:proofErr w:type="spellStart"/>
      <w:r w:rsidRPr="008C1632">
        <w:rPr>
          <w:i/>
        </w:rPr>
        <w:t>Care</w:t>
      </w:r>
      <w:proofErr w:type="spellEnd"/>
      <w:r>
        <w:t xml:space="preserve"> (Národná správa o prístupe k zdravotnej starostlivosti)</w:t>
      </w:r>
      <w:r w:rsidR="006B24C4">
        <w:t xml:space="preserve"> (2014)</w:t>
      </w:r>
    </w:p>
    <w:p w:rsidR="006B24C4" w:rsidRDefault="006B24C4" w:rsidP="006B24C4">
      <w:pPr>
        <w:spacing w:after="120"/>
        <w:jc w:val="both"/>
      </w:pPr>
      <w:r w:rsidRPr="008C1632">
        <w:rPr>
          <w:i/>
        </w:rPr>
        <w:t xml:space="preserve">SK Report on </w:t>
      </w:r>
      <w:proofErr w:type="spellStart"/>
      <w:r w:rsidRPr="008C1632">
        <w:rPr>
          <w:i/>
        </w:rPr>
        <w:t>Citizenship</w:t>
      </w:r>
      <w:proofErr w:type="spellEnd"/>
      <w:r w:rsidRPr="008C1632">
        <w:rPr>
          <w:i/>
        </w:rPr>
        <w:t xml:space="preserve"> and </w:t>
      </w:r>
      <w:proofErr w:type="spellStart"/>
      <w:r w:rsidRPr="008C1632">
        <w:rPr>
          <w:i/>
        </w:rPr>
        <w:t>Political</w:t>
      </w:r>
      <w:proofErr w:type="spellEnd"/>
      <w:r w:rsidRPr="008C1632">
        <w:rPr>
          <w:i/>
        </w:rPr>
        <w:t xml:space="preserve"> </w:t>
      </w:r>
      <w:proofErr w:type="spellStart"/>
      <w:r w:rsidRPr="008C1632">
        <w:rPr>
          <w:i/>
        </w:rPr>
        <w:t>Participation</w:t>
      </w:r>
      <w:proofErr w:type="spellEnd"/>
      <w:r>
        <w:rPr>
          <w:i/>
        </w:rPr>
        <w:t xml:space="preserve"> </w:t>
      </w:r>
      <w:r>
        <w:t>(Národná správa o občianskej a politickej participácii) (2013)</w:t>
      </w:r>
    </w:p>
    <w:p w:rsidR="006B24C4" w:rsidRDefault="006B24C4" w:rsidP="006B24C4">
      <w:pPr>
        <w:spacing w:after="120"/>
        <w:jc w:val="both"/>
      </w:pPr>
      <w:r>
        <w:rPr>
          <w:i/>
        </w:rPr>
        <w:t xml:space="preserve">SK Report on </w:t>
      </w:r>
      <w:proofErr w:type="spellStart"/>
      <w:r>
        <w:rPr>
          <w:i/>
        </w:rPr>
        <w:t>Accessibility</w:t>
      </w:r>
      <w:proofErr w:type="spellEnd"/>
      <w:r>
        <w:rPr>
          <w:i/>
        </w:rPr>
        <w:t xml:space="preserve"> </w:t>
      </w:r>
      <w:r>
        <w:t>(Národná správa o prístupnosti) (2012)</w:t>
      </w:r>
    </w:p>
    <w:p w:rsidR="006B24C4" w:rsidRPr="008C1632" w:rsidRDefault="006B24C4" w:rsidP="006B24C4">
      <w:pPr>
        <w:spacing w:after="120"/>
        <w:jc w:val="both"/>
      </w:pPr>
      <w:r w:rsidRPr="00063D33">
        <w:rPr>
          <w:i/>
        </w:rPr>
        <w:t xml:space="preserve">SK Report on </w:t>
      </w:r>
      <w:proofErr w:type="spellStart"/>
      <w:r w:rsidRPr="00063D33">
        <w:rPr>
          <w:i/>
        </w:rPr>
        <w:t>Educational</w:t>
      </w:r>
      <w:proofErr w:type="spellEnd"/>
      <w:r w:rsidRPr="00063D33">
        <w:rPr>
          <w:i/>
        </w:rPr>
        <w:t xml:space="preserve"> and </w:t>
      </w:r>
      <w:proofErr w:type="spellStart"/>
      <w:r w:rsidRPr="00063D33">
        <w:rPr>
          <w:i/>
        </w:rPr>
        <w:t>Training</w:t>
      </w:r>
      <w:proofErr w:type="spellEnd"/>
      <w:r w:rsidRPr="00063D33">
        <w:rPr>
          <w:i/>
        </w:rPr>
        <w:t xml:space="preserve"> </w:t>
      </w:r>
      <w:proofErr w:type="spellStart"/>
      <w:r w:rsidRPr="00063D33">
        <w:rPr>
          <w:i/>
        </w:rPr>
        <w:t>Opportunities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for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Young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Disabled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People</w:t>
      </w:r>
      <w:proofErr w:type="spellEnd"/>
      <w:r w:rsidRPr="00063D33">
        <w:rPr>
          <w:i/>
        </w:rPr>
        <w:t xml:space="preserve"> </w:t>
      </w:r>
      <w:r w:rsidRPr="008C1632">
        <w:t>(Národná správa o rovnosti vo vzdelávaní a tréningu mladých ľudí so zdravotným postihnutím)</w:t>
      </w:r>
      <w:r>
        <w:t xml:space="preserve"> (2009)</w:t>
      </w:r>
    </w:p>
    <w:p w:rsidR="006B24C4" w:rsidRDefault="006B24C4" w:rsidP="006B24C4">
      <w:pPr>
        <w:spacing w:after="240"/>
        <w:jc w:val="both"/>
      </w:pPr>
      <w:r>
        <w:rPr>
          <w:i/>
        </w:rPr>
        <w:t xml:space="preserve">SK Report on </w:t>
      </w:r>
      <w:proofErr w:type="spellStart"/>
      <w:r>
        <w:rPr>
          <w:i/>
        </w:rPr>
        <w:t>Independent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</w:t>
      </w:r>
      <w:r w:rsidRPr="00063D33">
        <w:rPr>
          <w:i/>
        </w:rPr>
        <w:t>iving</w:t>
      </w:r>
      <w:proofErr w:type="spellEnd"/>
      <w:r w:rsidRPr="00063D33">
        <w:rPr>
          <w:i/>
        </w:rPr>
        <w:t xml:space="preserve"> </w:t>
      </w:r>
      <w:proofErr w:type="spellStart"/>
      <w:r w:rsidRPr="00063D33">
        <w:t>Support</w:t>
      </w:r>
      <w:proofErr w:type="spellEnd"/>
      <w:r w:rsidRPr="00063D33">
        <w:t xml:space="preserve"> (</w:t>
      </w:r>
      <w:r>
        <w:t>Národná s</w:t>
      </w:r>
      <w:r w:rsidRPr="00063D33">
        <w:t>práva o podpore nezávislého života)</w:t>
      </w:r>
      <w:r>
        <w:t xml:space="preserve"> (2009)</w:t>
      </w:r>
    </w:p>
    <w:p w:rsidR="005444DE" w:rsidRDefault="00CF49CD" w:rsidP="005444DE">
      <w:pPr>
        <w:spacing w:after="120"/>
        <w:jc w:val="both"/>
        <w:rPr>
          <w:b/>
        </w:rPr>
      </w:pPr>
      <w:r w:rsidRPr="00CF49CD">
        <w:rPr>
          <w:b/>
        </w:rPr>
        <w:t>DOTCOM</w:t>
      </w:r>
    </w:p>
    <w:p w:rsidR="00E336C2" w:rsidRDefault="00E336C2" w:rsidP="005444DE">
      <w:pPr>
        <w:spacing w:after="120"/>
        <w:jc w:val="both"/>
      </w:pPr>
      <w:r w:rsidRPr="00E336C2">
        <w:t>Od roku 2012</w:t>
      </w:r>
      <w:r>
        <w:t xml:space="preserve"> je súčasťou fungovania ANED siete aj on-line nástroj Európskej komisie pre mapovanie legislatívy a verejných politík zdravotného postihnutia v jednotlivých krajinách, tzv. </w:t>
      </w:r>
      <w:r w:rsidRPr="00EE0F57">
        <w:rPr>
          <w:i/>
        </w:rPr>
        <w:t>DOTCOM (</w:t>
      </w:r>
      <w:proofErr w:type="spellStart"/>
      <w:r w:rsidRPr="00EE0F57">
        <w:rPr>
          <w:i/>
        </w:rPr>
        <w:t>The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Disability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Online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Tool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of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the</w:t>
      </w:r>
      <w:proofErr w:type="spellEnd"/>
      <w:r w:rsidRPr="00EE0F57">
        <w:rPr>
          <w:i/>
        </w:rPr>
        <w:t xml:space="preserve"> </w:t>
      </w:r>
      <w:proofErr w:type="spellStart"/>
      <w:r w:rsidRPr="00EE0F57">
        <w:rPr>
          <w:i/>
        </w:rPr>
        <w:t>Commission</w:t>
      </w:r>
      <w:proofErr w:type="spellEnd"/>
      <w:r w:rsidRPr="00EE0F57">
        <w:rPr>
          <w:i/>
        </w:rPr>
        <w:t>)</w:t>
      </w:r>
      <w:r>
        <w:t>. Na základe kombinácie krajiny a príslušnej oblasti záujmu (napr. stav implementácie OSN Dohovoru, všeobecný právny rámec krajiny, prístupnosť, vzdelávanie, zamestnávanie, štatistické dáta, zvyšovanie povedomia) môž</w:t>
      </w:r>
      <w:r w:rsidR="00EE0F57">
        <w:t>u</w:t>
      </w:r>
      <w:r>
        <w:t xml:space="preserve"> užívate</w:t>
      </w:r>
      <w:r w:rsidR="00EE0F57">
        <w:t>lia a užívateľky</w:t>
      </w:r>
      <w:r>
        <w:t xml:space="preserve"> operatívne získať potrebné informácie pre účely ďalšieho využitia. Informácie z jednotlivých krajín sa každoročne aktualizujú.</w:t>
      </w:r>
    </w:p>
    <w:p w:rsidR="00E336C2" w:rsidRPr="00E336C2" w:rsidRDefault="00E336C2" w:rsidP="005444DE">
      <w:pPr>
        <w:spacing w:after="120"/>
        <w:jc w:val="both"/>
      </w:pPr>
      <w:r>
        <w:t>DOTCOM je dostupná na adrese:</w:t>
      </w:r>
      <w:r w:rsidRPr="00E336C2">
        <w:t xml:space="preserve"> </w:t>
      </w:r>
      <w:hyperlink r:id="rId11" w:history="1">
        <w:r w:rsidRPr="0005317E">
          <w:rPr>
            <w:rStyle w:val="Hypertextovprepojenie"/>
          </w:rPr>
          <w:t>http://www.disability-europe.net/dotcom</w:t>
        </w:r>
      </w:hyperlink>
      <w:r>
        <w:t xml:space="preserve"> </w:t>
      </w:r>
    </w:p>
    <w:sectPr w:rsidR="00E336C2" w:rsidRPr="00E33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D4D" w:rsidRDefault="00356D4D" w:rsidP="00AB6722">
      <w:pPr>
        <w:spacing w:after="0" w:line="240" w:lineRule="auto"/>
      </w:pPr>
      <w:r>
        <w:separator/>
      </w:r>
    </w:p>
  </w:endnote>
  <w:endnote w:type="continuationSeparator" w:id="0">
    <w:p w:rsidR="00356D4D" w:rsidRDefault="00356D4D" w:rsidP="00AB67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D4D" w:rsidRDefault="00356D4D" w:rsidP="00AB6722">
      <w:pPr>
        <w:spacing w:after="0" w:line="240" w:lineRule="auto"/>
      </w:pPr>
      <w:r>
        <w:separator/>
      </w:r>
    </w:p>
  </w:footnote>
  <w:footnote w:type="continuationSeparator" w:id="0">
    <w:p w:rsidR="00356D4D" w:rsidRDefault="00356D4D" w:rsidP="00AB67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4DE"/>
    <w:rsid w:val="000559E6"/>
    <w:rsid w:val="00063D33"/>
    <w:rsid w:val="00085B63"/>
    <w:rsid w:val="000E51BC"/>
    <w:rsid w:val="00166252"/>
    <w:rsid w:val="001E7E9F"/>
    <w:rsid w:val="002D6D55"/>
    <w:rsid w:val="00356D4D"/>
    <w:rsid w:val="003A104D"/>
    <w:rsid w:val="004300AA"/>
    <w:rsid w:val="00452C46"/>
    <w:rsid w:val="0047653C"/>
    <w:rsid w:val="00486759"/>
    <w:rsid w:val="005444DE"/>
    <w:rsid w:val="005C067F"/>
    <w:rsid w:val="006B24C4"/>
    <w:rsid w:val="008C1632"/>
    <w:rsid w:val="00A53025"/>
    <w:rsid w:val="00AB6722"/>
    <w:rsid w:val="00AE270F"/>
    <w:rsid w:val="00CF49CD"/>
    <w:rsid w:val="00DB2AA3"/>
    <w:rsid w:val="00E336C2"/>
    <w:rsid w:val="00EE0F57"/>
    <w:rsid w:val="00F24AB3"/>
    <w:rsid w:val="00FB6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CF49CD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53025"/>
    <w:rPr>
      <w:color w:val="800080" w:themeColor="followed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B672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B6722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B672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AB67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B67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B67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B67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B672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6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67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CF49CD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53025"/>
    <w:rPr>
      <w:color w:val="800080" w:themeColor="followed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B672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B6722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B672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AB67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B67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B67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B67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B672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6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67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isability-europe.net/dot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disability-europe.net/countries/slovaki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isability-europe.ne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D618F-B2FD-4201-8F6A-FDA6D0EEC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Repková Kvetoslava</dc:creator>
  <cp:lastModifiedBy>Ján Gabura</cp:lastModifiedBy>
  <cp:revision>2</cp:revision>
  <dcterms:created xsi:type="dcterms:W3CDTF">2016-11-29T11:26:00Z</dcterms:created>
  <dcterms:modified xsi:type="dcterms:W3CDTF">2016-11-29T11:26:00Z</dcterms:modified>
</cp:coreProperties>
</file>